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BEB" w:rsidRPr="00333FAA" w:rsidRDefault="007D4BEB" w:rsidP="002855E6">
      <w:pPr>
        <w:widowControl w:val="0"/>
        <w:ind w:right="-568"/>
        <w:rPr>
          <w:rFonts w:ascii="Arial" w:hAnsi="Arial" w:cs="Arial"/>
          <w:b/>
          <w:bCs/>
        </w:rPr>
      </w:pPr>
    </w:p>
    <w:p w:rsidR="007D4BEB" w:rsidRPr="00333FAA" w:rsidRDefault="001637AF" w:rsidP="007D4BEB">
      <w:pPr>
        <w:widowControl w:val="0"/>
        <w:ind w:left="-567" w:right="-568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ATA DE REGISTRO DE PREÇOS Nº. 052</w:t>
      </w:r>
      <w:r w:rsidR="007D4BEB" w:rsidRPr="00333FAA">
        <w:rPr>
          <w:rFonts w:ascii="Arial" w:hAnsi="Arial" w:cs="Arial"/>
          <w:b/>
          <w:bCs/>
        </w:rPr>
        <w:t>/2021.</w:t>
      </w:r>
    </w:p>
    <w:p w:rsidR="007D4BEB" w:rsidRPr="00333FAA" w:rsidRDefault="007D4BEB" w:rsidP="007D4BEB">
      <w:pPr>
        <w:widowControl w:val="0"/>
        <w:ind w:left="-567" w:right="-568"/>
        <w:jc w:val="center"/>
        <w:rPr>
          <w:rFonts w:ascii="Arial" w:hAnsi="Arial" w:cs="Arial"/>
          <w:b/>
          <w:bCs/>
        </w:rPr>
      </w:pPr>
    </w:p>
    <w:p w:rsidR="007D4BEB" w:rsidRPr="00333FAA" w:rsidRDefault="001637AF" w:rsidP="007D4BEB">
      <w:pPr>
        <w:jc w:val="center"/>
        <w:rPr>
          <w:rFonts w:ascii="Arial" w:hAnsi="Arial" w:cs="Arial"/>
          <w:b/>
          <w:spacing w:val="1"/>
        </w:rPr>
      </w:pPr>
      <w:r>
        <w:rPr>
          <w:rFonts w:ascii="Arial" w:hAnsi="Arial" w:cs="Arial"/>
          <w:b/>
        </w:rPr>
        <w:t>PROCESSO LICITATÓRIO Nº 103/</w:t>
      </w:r>
      <w:r w:rsidR="007D4BEB" w:rsidRPr="00333FAA">
        <w:rPr>
          <w:rFonts w:ascii="Arial" w:hAnsi="Arial" w:cs="Arial"/>
          <w:b/>
        </w:rPr>
        <w:t>2021</w:t>
      </w:r>
      <w:r w:rsidR="007D4BEB" w:rsidRPr="00333FAA">
        <w:rPr>
          <w:rFonts w:ascii="Arial" w:hAnsi="Arial" w:cs="Arial"/>
          <w:b/>
          <w:spacing w:val="1"/>
        </w:rPr>
        <w:t xml:space="preserve"> </w:t>
      </w:r>
    </w:p>
    <w:p w:rsidR="007D4BEB" w:rsidRPr="00333FAA" w:rsidRDefault="007D4BEB" w:rsidP="007D4BEB">
      <w:pPr>
        <w:jc w:val="center"/>
        <w:rPr>
          <w:rFonts w:ascii="Arial" w:hAnsi="Arial" w:cs="Arial"/>
          <w:b/>
        </w:rPr>
      </w:pPr>
      <w:r w:rsidRPr="00333FAA">
        <w:rPr>
          <w:rFonts w:ascii="Arial" w:hAnsi="Arial" w:cs="Arial"/>
          <w:b/>
        </w:rPr>
        <w:t>PREGÃO ELETRÔNICO POR</w:t>
      </w:r>
      <w:proofErr w:type="gramStart"/>
      <w:r w:rsidRPr="00333FAA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  <w:b/>
          <w:spacing w:val="-57"/>
        </w:rPr>
        <w:t xml:space="preserve"> </w:t>
      </w:r>
      <w:proofErr w:type="gramEnd"/>
      <w:r w:rsidRPr="00333FAA">
        <w:rPr>
          <w:rFonts w:ascii="Arial" w:hAnsi="Arial" w:cs="Arial"/>
          <w:b/>
        </w:rPr>
        <w:t>REGISTRO DE PREÇOS</w:t>
      </w:r>
      <w:r w:rsidRPr="00333FAA">
        <w:rPr>
          <w:rFonts w:ascii="Arial" w:hAnsi="Arial" w:cs="Arial"/>
          <w:b/>
          <w:spacing w:val="1"/>
        </w:rPr>
        <w:t xml:space="preserve"> </w:t>
      </w:r>
      <w:r w:rsidRPr="00333FAA">
        <w:rPr>
          <w:rFonts w:ascii="Arial" w:hAnsi="Arial" w:cs="Arial"/>
          <w:b/>
        </w:rPr>
        <w:t>Nº 0</w:t>
      </w:r>
      <w:r w:rsidR="001637AF">
        <w:rPr>
          <w:rFonts w:ascii="Arial" w:hAnsi="Arial" w:cs="Arial"/>
          <w:b/>
        </w:rPr>
        <w:t>14</w:t>
      </w:r>
      <w:r w:rsidRPr="00333FAA">
        <w:rPr>
          <w:rFonts w:ascii="Arial" w:hAnsi="Arial" w:cs="Arial"/>
          <w:b/>
        </w:rPr>
        <w:t>/2021</w:t>
      </w:r>
    </w:p>
    <w:p w:rsidR="007D4BEB" w:rsidRPr="00333FAA" w:rsidRDefault="007D4BEB" w:rsidP="007D4BEB">
      <w:pPr>
        <w:pStyle w:val="Recuodecorpodetexto"/>
        <w:ind w:left="-567" w:right="-568"/>
        <w:jc w:val="center"/>
        <w:rPr>
          <w:rFonts w:ascii="Arial" w:hAnsi="Arial" w:cs="Arial"/>
        </w:rPr>
      </w:pPr>
    </w:p>
    <w:p w:rsidR="007D4BEB" w:rsidRPr="00333FAA" w:rsidRDefault="001637AF" w:rsidP="007D4BEB">
      <w:pPr>
        <w:ind w:right="7"/>
        <w:jc w:val="both"/>
        <w:rPr>
          <w:rFonts w:ascii="Arial" w:hAnsi="Arial" w:cs="Arial"/>
        </w:rPr>
      </w:pPr>
      <w:r>
        <w:rPr>
          <w:rFonts w:ascii="Arial" w:hAnsi="Arial" w:cs="Arial"/>
        </w:rPr>
        <w:t>Aos (26) Vinte e seis dias do mês de Novembro</w:t>
      </w:r>
      <w:r w:rsidR="007D4BEB" w:rsidRPr="00333FAA">
        <w:rPr>
          <w:rFonts w:ascii="Arial" w:hAnsi="Arial" w:cs="Arial"/>
        </w:rPr>
        <w:t xml:space="preserve"> de 2021, autorizado pelos auto</w:t>
      </w:r>
      <w:r>
        <w:rPr>
          <w:rFonts w:ascii="Arial" w:hAnsi="Arial" w:cs="Arial"/>
        </w:rPr>
        <w:t>s do processo licitatório nº 103</w:t>
      </w:r>
      <w:r w:rsidR="007D4BEB" w:rsidRPr="00333FAA">
        <w:rPr>
          <w:rFonts w:ascii="Arial" w:hAnsi="Arial" w:cs="Arial"/>
        </w:rPr>
        <w:t>/2021, Pregão Eletrônico por Registro de Preços nº 0</w:t>
      </w:r>
      <w:r>
        <w:rPr>
          <w:rFonts w:ascii="Arial" w:hAnsi="Arial" w:cs="Arial"/>
        </w:rPr>
        <w:t>14</w:t>
      </w:r>
      <w:r w:rsidR="007D4BEB" w:rsidRPr="00333FAA">
        <w:rPr>
          <w:rFonts w:ascii="Arial" w:hAnsi="Arial" w:cs="Arial"/>
        </w:rPr>
        <w:t>/2021, na PREFEITURA MUNICIPAL DE BURITIZEIRO - ESTADO DE MINAS GERAIS, sito na Rua Praça Coronel José Geraldo, n° 01 – Centro, na cidade de Buritizeiro/MG, foi expedida a presente Ata de Registro de Preços, de acordo com o disposto no Decreto 7.892/2013, artigo 15º da Lei Federal nº. 8.666/93 e suas alterações, da Lei Federal nº. 10.520/2002 que, conjuntamente com as condições adiante estipuladas, regem o relacionamento obrigacional entre a Administração Municipal e o Detentor da Ata:</w:t>
      </w:r>
      <w:proofErr w:type="gramStart"/>
      <w:r w:rsidR="007D4BEB"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proofErr w:type="gramEnd"/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Consideram-se registrados os seguintes preços do Detentor da Ata</w:t>
      </w:r>
      <w:r w:rsidR="001637AF">
        <w:rPr>
          <w:rFonts w:ascii="Arial" w:hAnsi="Arial" w:cs="Arial"/>
        </w:rPr>
        <w:t xml:space="preserve">: </w:t>
      </w:r>
      <w:r w:rsidR="001637AF" w:rsidRPr="001637AF">
        <w:rPr>
          <w:rFonts w:ascii="Arial" w:hAnsi="Arial" w:cs="Arial"/>
          <w:b/>
        </w:rPr>
        <w:t>BIOMAXFARMA JOTA LTDA</w:t>
      </w:r>
      <w:r w:rsidR="001637AF">
        <w:rPr>
          <w:rFonts w:ascii="Arial" w:hAnsi="Arial" w:cs="Arial"/>
        </w:rPr>
        <w:t>., CNPJ Nº. 19.987.783/</w:t>
      </w:r>
      <w:proofErr w:type="gramStart"/>
      <w:r w:rsidR="001637AF">
        <w:rPr>
          <w:rFonts w:ascii="Arial" w:hAnsi="Arial" w:cs="Arial"/>
        </w:rPr>
        <w:t>0001-77</w:t>
      </w:r>
      <w:r w:rsidRPr="00333FAA">
        <w:rPr>
          <w:rFonts w:ascii="Arial" w:hAnsi="Arial" w:cs="Arial"/>
        </w:rPr>
        <w:t xml:space="preserve">, </w:t>
      </w:r>
      <w:r w:rsidR="001637AF">
        <w:rPr>
          <w:rFonts w:ascii="Arial" w:hAnsi="Arial" w:cs="Arial"/>
        </w:rPr>
        <w:t>com sede na Avenida Dom Pedro</w:t>
      </w:r>
      <w:proofErr w:type="gramEnd"/>
      <w:r w:rsidR="001637AF">
        <w:rPr>
          <w:rFonts w:ascii="Arial" w:hAnsi="Arial" w:cs="Arial"/>
        </w:rPr>
        <w:t xml:space="preserve"> II, nº. 321, Loja 01, Centro – Curvelo MG, CEP: 35.790-273, representada pelo Sr.</w:t>
      </w:r>
      <w:r w:rsidR="00251763">
        <w:rPr>
          <w:rFonts w:ascii="Arial" w:hAnsi="Arial" w:cs="Arial"/>
        </w:rPr>
        <w:t xml:space="preserve"> </w:t>
      </w:r>
      <w:r w:rsidR="001637AF" w:rsidRPr="001637AF">
        <w:rPr>
          <w:rFonts w:ascii="Arial" w:hAnsi="Arial" w:cs="Arial"/>
          <w:b/>
        </w:rPr>
        <w:t>Alisson Fernandes de Lima</w:t>
      </w:r>
      <w:r w:rsidRPr="00333FAA">
        <w:rPr>
          <w:rFonts w:ascii="Arial" w:hAnsi="Arial" w:cs="Arial"/>
        </w:rPr>
        <w:t>,</w:t>
      </w:r>
      <w:r w:rsidR="005F77F2">
        <w:rPr>
          <w:rFonts w:ascii="Arial" w:hAnsi="Arial" w:cs="Arial"/>
        </w:rPr>
        <w:t xml:space="preserve"> CPF Nº. 008.038.076-00 </w:t>
      </w:r>
      <w:r w:rsidRPr="00333FAA">
        <w:rPr>
          <w:rFonts w:ascii="Arial" w:hAnsi="Arial" w:cs="Arial"/>
        </w:rPr>
        <w:t xml:space="preserve">à saber:  </w:t>
      </w:r>
    </w:p>
    <w:p w:rsidR="007D4BEB" w:rsidRPr="00333FAA" w:rsidRDefault="007D4BEB" w:rsidP="007D4BEB">
      <w:pPr>
        <w:spacing w:after="42"/>
        <w:ind w:right="7"/>
        <w:jc w:val="both"/>
        <w:rPr>
          <w:rFonts w:ascii="Arial" w:hAnsi="Arial" w:cs="Arial"/>
          <w:color w:val="FF0000"/>
        </w:rPr>
      </w:pPr>
    </w:p>
    <w:p w:rsidR="007D4BEB" w:rsidRPr="00C33204" w:rsidRDefault="007D4BEB" w:rsidP="007D4BEB">
      <w:pPr>
        <w:spacing w:after="52"/>
        <w:ind w:right="7"/>
        <w:jc w:val="both"/>
        <w:rPr>
          <w:rFonts w:ascii="Arial" w:hAnsi="Arial" w:cs="Arial"/>
          <w:b/>
        </w:rPr>
      </w:pPr>
      <w:r w:rsidRPr="00333FAA">
        <w:rPr>
          <w:rFonts w:ascii="Arial" w:hAnsi="Arial" w:cs="Arial"/>
          <w:b/>
        </w:rPr>
        <w:t xml:space="preserve">1 – Objeto: </w:t>
      </w:r>
      <w:r w:rsidR="00C33204" w:rsidRPr="00C33204">
        <w:rPr>
          <w:rFonts w:ascii="Arial" w:hAnsi="Arial" w:cs="Arial"/>
          <w:b/>
          <w:color w:val="000000"/>
        </w:rPr>
        <w:t xml:space="preserve">REGISTRO DE PREÇOS NA FORMA ELETRÔNICA PARA FUTURA E EVENTUAL AQUISIÇÃO DE MEDICAMENTOS ÉTICOS DE A </w:t>
      </w:r>
      <w:proofErr w:type="spellStart"/>
      <w:r w:rsidR="00C33204" w:rsidRPr="00C33204">
        <w:rPr>
          <w:rFonts w:ascii="Arial" w:hAnsi="Arial" w:cs="Arial"/>
          <w:b/>
          <w:color w:val="000000"/>
        </w:rPr>
        <w:t>A</w:t>
      </w:r>
      <w:proofErr w:type="spellEnd"/>
      <w:r w:rsidR="00C33204" w:rsidRPr="00C33204">
        <w:rPr>
          <w:rFonts w:ascii="Arial" w:hAnsi="Arial" w:cs="Arial"/>
          <w:b/>
          <w:color w:val="000000"/>
        </w:rPr>
        <w:t xml:space="preserve"> Z POR MEIO DE DESCONTO LINEAR CONSTANTES DA COM O MAIOR PERCENTUAL DE DESCONTO SOBRE A TABELA DE PREÇOS DIVULGADA PELA TABELA ATUALIZADA CMED (CÂMARA DE REGULAÇÃO DO MERCADO DE MECICAMENTOS </w:t>
      </w:r>
      <w:r w:rsidR="00251763">
        <w:rPr>
          <w:rFonts w:ascii="Arial" w:hAnsi="Arial" w:cs="Arial"/>
          <w:b/>
          <w:color w:val="000000"/>
        </w:rPr>
        <w:t>–</w:t>
      </w:r>
      <w:r w:rsidR="00C33204" w:rsidRPr="00C33204">
        <w:rPr>
          <w:rFonts w:ascii="Arial" w:hAnsi="Arial" w:cs="Arial"/>
          <w:b/>
          <w:color w:val="000000"/>
        </w:rPr>
        <w:t xml:space="preserve"> ANVISA), TENDO POR BASE O PREÇO MAXIMO DE VENDA AO GOVERNO – PMVG PARA ATENDER A SECRETARIA MUNICIPAL DE SAÚDE</w:t>
      </w:r>
      <w:r w:rsidR="00C33204" w:rsidRPr="00C33204">
        <w:rPr>
          <w:rFonts w:ascii="Arial" w:hAnsi="Arial" w:cs="Arial"/>
          <w:b/>
        </w:rPr>
        <w:t>, CONFORME TERMO DE REFERÊNCIA.</w:t>
      </w: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  <w:b/>
        </w:rPr>
      </w:pPr>
    </w:p>
    <w:p w:rsidR="007D4BEB" w:rsidRPr="00333FAA" w:rsidRDefault="007D4BEB" w:rsidP="007D4BEB">
      <w:pPr>
        <w:pStyle w:val="PargrafodaLista"/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 xml:space="preserve">Descrição dos itens 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6237"/>
        <w:gridCol w:w="1843"/>
      </w:tblGrid>
      <w:tr w:rsidR="007D4BEB" w:rsidRPr="00333FAA" w:rsidTr="001637AF">
        <w:trPr>
          <w:trHeight w:val="537"/>
        </w:trPr>
        <w:tc>
          <w:tcPr>
            <w:tcW w:w="1134" w:type="dxa"/>
            <w:shd w:val="clear" w:color="auto" w:fill="CCCCCC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b/>
                <w:lang w:bidi="pt-BR"/>
              </w:rPr>
            </w:pPr>
            <w:r w:rsidRPr="00333FAA">
              <w:rPr>
                <w:rFonts w:ascii="Arial" w:hAnsi="Arial" w:cs="Arial"/>
                <w:b/>
                <w:lang w:bidi="pt-BR"/>
              </w:rPr>
              <w:t>ITEM</w:t>
            </w:r>
          </w:p>
        </w:tc>
        <w:tc>
          <w:tcPr>
            <w:tcW w:w="6237" w:type="dxa"/>
            <w:shd w:val="clear" w:color="auto" w:fill="CCCCCC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b/>
                <w:lang w:bidi="pt-BR"/>
              </w:rPr>
            </w:pPr>
            <w:r w:rsidRPr="00333FAA">
              <w:rPr>
                <w:rFonts w:ascii="Arial" w:hAnsi="Arial" w:cs="Arial"/>
                <w:b/>
                <w:lang w:bidi="pt-BR"/>
              </w:rPr>
              <w:t>DESCRIÇÃO DO MATERIAL</w:t>
            </w:r>
          </w:p>
        </w:tc>
        <w:tc>
          <w:tcPr>
            <w:tcW w:w="1843" w:type="dxa"/>
            <w:shd w:val="clear" w:color="auto" w:fill="CCCCCC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b/>
                <w:lang w:bidi="pt-BR"/>
              </w:rPr>
            </w:pPr>
            <w:r w:rsidRPr="00333FAA">
              <w:rPr>
                <w:rFonts w:ascii="Arial" w:hAnsi="Arial" w:cs="Arial"/>
                <w:b/>
                <w:lang w:bidi="pt-BR"/>
              </w:rPr>
              <w:t>DESCONTO EM %</w:t>
            </w:r>
          </w:p>
        </w:tc>
      </w:tr>
      <w:tr w:rsidR="007D4BEB" w:rsidRPr="00333FAA" w:rsidTr="001637AF">
        <w:trPr>
          <w:trHeight w:val="878"/>
        </w:trPr>
        <w:tc>
          <w:tcPr>
            <w:tcW w:w="1134" w:type="dxa"/>
          </w:tcPr>
          <w:p w:rsidR="007D4BEB" w:rsidRPr="00333FAA" w:rsidRDefault="007D4BEB" w:rsidP="004A7E7C">
            <w:pPr>
              <w:ind w:right="6"/>
              <w:jc w:val="center"/>
              <w:rPr>
                <w:rFonts w:ascii="Arial" w:hAnsi="Arial" w:cs="Arial"/>
                <w:lang w:bidi="pt-BR"/>
              </w:rPr>
            </w:pPr>
            <w:r w:rsidRPr="00333FAA">
              <w:rPr>
                <w:rFonts w:ascii="Arial" w:hAnsi="Arial" w:cs="Arial"/>
                <w:lang w:bidi="pt-BR"/>
              </w:rPr>
              <w:t>1.</w:t>
            </w:r>
          </w:p>
        </w:tc>
        <w:tc>
          <w:tcPr>
            <w:tcW w:w="6237" w:type="dxa"/>
          </w:tcPr>
          <w:p w:rsidR="007D4BEB" w:rsidRPr="00333FAA" w:rsidRDefault="007D4BEB" w:rsidP="00913AEE">
            <w:pPr>
              <w:ind w:right="6"/>
              <w:jc w:val="both"/>
              <w:rPr>
                <w:rFonts w:ascii="Arial" w:hAnsi="Arial" w:cs="Arial"/>
                <w:lang w:bidi="pt-BR"/>
              </w:rPr>
            </w:pPr>
            <w:r w:rsidRPr="00333FAA">
              <w:rPr>
                <w:rFonts w:ascii="Arial" w:hAnsi="Arial" w:cs="Arial"/>
                <w:lang w:bidi="pt-BR"/>
              </w:rPr>
              <w:t>Medicamentos Éticos de “A” a “Z</w:t>
            </w:r>
            <w:proofErr w:type="gramStart"/>
            <w:r w:rsidRPr="00333FAA">
              <w:rPr>
                <w:rFonts w:ascii="Arial" w:hAnsi="Arial" w:cs="Arial"/>
                <w:lang w:bidi="pt-BR"/>
              </w:rPr>
              <w:t xml:space="preserve"> “</w:t>
            </w:r>
            <w:proofErr w:type="gramEnd"/>
            <w:r w:rsidRPr="00333FAA">
              <w:rPr>
                <w:rFonts w:ascii="Arial" w:hAnsi="Arial" w:cs="Arial"/>
                <w:lang w:bidi="pt-BR"/>
              </w:rPr>
              <w:t xml:space="preserve"> constantes da tabela atualizada CMED/ANVISA – com percentual de desconto sobre o PMVG ( PREÇO</w:t>
            </w:r>
            <w:r w:rsidR="00913AEE" w:rsidRPr="00333FAA">
              <w:rPr>
                <w:rFonts w:ascii="Arial" w:hAnsi="Arial" w:cs="Arial"/>
                <w:lang w:bidi="pt-BR"/>
              </w:rPr>
              <w:t xml:space="preserve"> </w:t>
            </w:r>
            <w:r w:rsidRPr="00333FAA">
              <w:rPr>
                <w:rFonts w:ascii="Arial" w:hAnsi="Arial" w:cs="Arial"/>
                <w:lang w:bidi="pt-BR"/>
              </w:rPr>
              <w:t>MAXIMO DE VENDA AO GOVERNO ).</w:t>
            </w:r>
          </w:p>
        </w:tc>
        <w:tc>
          <w:tcPr>
            <w:tcW w:w="1843" w:type="dxa"/>
          </w:tcPr>
          <w:p w:rsidR="007D4BEB" w:rsidRPr="00333FAA" w:rsidRDefault="007D4BEB" w:rsidP="004A7E7C">
            <w:pPr>
              <w:ind w:right="6"/>
              <w:jc w:val="both"/>
              <w:rPr>
                <w:rFonts w:ascii="Arial" w:hAnsi="Arial" w:cs="Arial"/>
                <w:b/>
                <w:lang w:bidi="pt-BR"/>
              </w:rPr>
            </w:pPr>
          </w:p>
          <w:p w:rsidR="007D4BEB" w:rsidRPr="00333FAA" w:rsidRDefault="001637AF" w:rsidP="001637AF">
            <w:pPr>
              <w:spacing w:line="360" w:lineRule="auto"/>
              <w:ind w:right="6"/>
              <w:jc w:val="center"/>
              <w:rPr>
                <w:rFonts w:ascii="Arial" w:hAnsi="Arial" w:cs="Arial"/>
                <w:lang w:bidi="pt-BR"/>
              </w:rPr>
            </w:pPr>
            <w:r>
              <w:rPr>
                <w:rFonts w:ascii="Arial" w:hAnsi="Arial" w:cs="Arial"/>
                <w:lang w:bidi="pt-BR"/>
              </w:rPr>
              <w:t>1,57%</w:t>
            </w:r>
          </w:p>
        </w:tc>
      </w:tr>
    </w:tbl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  <w:b/>
        </w:rPr>
      </w:pP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A Administração efetuará seus pedidos ao fornecedor, através da entrega de uma via da ordem de fornecimento, emitida pela Contratante, por onde correrá a despesa.  </w:t>
      </w:r>
    </w:p>
    <w:p w:rsidR="007D4BEB" w:rsidRPr="00333FAA" w:rsidRDefault="00251763" w:rsidP="007D4BEB">
      <w:pPr>
        <w:pStyle w:val="PargrafodaLista"/>
        <w:numPr>
          <w:ilvl w:val="0"/>
          <w:numId w:val="42"/>
        </w:numPr>
        <w:spacing w:after="33" w:line="276" w:lineRule="auto"/>
        <w:ind w:right="7"/>
        <w:jc w:val="both"/>
        <w:rPr>
          <w:rFonts w:ascii="Arial" w:hAnsi="Arial" w:cs="Arial"/>
        </w:rPr>
      </w:pPr>
      <w:r>
        <w:rPr>
          <w:rFonts w:ascii="Arial" w:hAnsi="Arial" w:cs="Arial"/>
        </w:rPr>
        <w:t>O prazo de entrega dos objetos</w:t>
      </w:r>
      <w:r w:rsidR="007D4BEB" w:rsidRPr="00333FAA">
        <w:rPr>
          <w:rFonts w:ascii="Arial" w:hAnsi="Arial" w:cs="Arial"/>
        </w:rPr>
        <w:t xml:space="preserve"> desta Ata será de 03 (três) dias corridos contados do recebimento da Ordem de Fornecimento – OF. Os medicamentos deverão ser entregues em Buritizeiro, de acordo com a solicitação da Secretaria Municipal de Saúde. </w:t>
      </w:r>
    </w:p>
    <w:p w:rsidR="007D4BEB" w:rsidRPr="00333FAA" w:rsidRDefault="007D4BEB" w:rsidP="007D4BEB">
      <w:pPr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lastRenderedPageBreak/>
        <w:t xml:space="preserve">A licitante deverá dispor de todos os medicamentos disponibilizados por todos os laboratórios constantes nas respectivas tabelas. </w:t>
      </w:r>
    </w:p>
    <w:p w:rsidR="007D4BEB" w:rsidRPr="00333FAA" w:rsidRDefault="007D4BEB" w:rsidP="007D4BEB">
      <w:pPr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Em caso de cumprimento de ordem judicial, mandados de segurança o prazo para entrega será de </w:t>
      </w:r>
      <w:r w:rsidRPr="00333FAA">
        <w:rPr>
          <w:rFonts w:ascii="Arial" w:hAnsi="Arial" w:cs="Arial"/>
          <w:b/>
        </w:rPr>
        <w:t>48 (quarenta e oito) horas.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3.</w:t>
      </w:r>
      <w:r w:rsidR="00185182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 xml:space="preserve">O prazo de validade da presente Ata será de 12 (doze) meses, contados a partir da data de assinatura da mesma.  </w:t>
      </w:r>
    </w:p>
    <w:p w:rsidR="007D4BEB" w:rsidRPr="00333FAA" w:rsidRDefault="007D4BEB" w:rsidP="00185182">
      <w:pPr>
        <w:pStyle w:val="PargrafodaLista"/>
        <w:spacing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4</w:t>
      </w:r>
      <w:r w:rsidRPr="00333FAA">
        <w:rPr>
          <w:rFonts w:ascii="Arial" w:hAnsi="Arial" w:cs="Arial"/>
        </w:rPr>
        <w:t xml:space="preserve">. Os valores devidos pelo Município de Buritizeiro serão pagos em até 30 (trinta) dias após o recebimento definitivo (formal e objetivo dos medicamentos), mediante apresentação da respectiva nota fiscal, acompanhado dos demais documentos fiscais, inclusive comprovantes da regularidade social, observando as dotações orçamentárias.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5</w:t>
      </w:r>
      <w:r w:rsidRPr="00333FAA">
        <w:rPr>
          <w:rFonts w:ascii="Arial" w:hAnsi="Arial" w:cs="Arial"/>
        </w:rPr>
        <w:t xml:space="preserve">. Os preços registrados serão confrontados periodicamente, pelo menos trimestralmente, com os praticados no mercado e assim controlados pela Administração.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6.</w:t>
      </w:r>
      <w:r w:rsidR="00185182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 xml:space="preserve">Os medicamentos fornecidos serão recebidos provisoriamente; o recebimento definitivo será feito após a verificação das especificações, qualidade e quantidade, e </w:t>
      </w:r>
      <w:r w:rsidR="00C33204" w:rsidRPr="00333FAA">
        <w:rPr>
          <w:rFonts w:ascii="Arial" w:hAnsi="Arial" w:cs="Arial"/>
        </w:rPr>
        <w:t>consequente</w:t>
      </w:r>
      <w:r w:rsidRPr="00333FAA">
        <w:rPr>
          <w:rFonts w:ascii="Arial" w:hAnsi="Arial" w:cs="Arial"/>
        </w:rPr>
        <w:t xml:space="preserve"> aceitação, no prazo de 03 (três) dias a contar do recebimento provisório.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7.</w:t>
      </w:r>
      <w:r w:rsidR="00185182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As despesas decorrentes dos pedidos de fornecimento correrão à conta das Unidades Orçamentárias:</w:t>
      </w:r>
    </w:p>
    <w:p w:rsidR="007D4BEB" w:rsidRPr="00333FAA" w:rsidRDefault="007D4BEB" w:rsidP="007D4BEB">
      <w:pPr>
        <w:spacing w:after="43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8.</w:t>
      </w:r>
      <w:r w:rsidR="00185182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Conforme, art. 7º, § 2 do Decreto 7.892/2013, na licitação para registro de preços não é necessário indicar a dotação orçamentária, que somente será exigida para a formalização do contrato ou outro instrumento hábil.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9</w:t>
      </w:r>
      <w:r w:rsidRPr="00333FAA">
        <w:rPr>
          <w:rFonts w:ascii="Arial" w:hAnsi="Arial" w:cs="Arial"/>
        </w:rPr>
        <w:t xml:space="preserve">. Esta Ata de Registro de Preços não obriga a Administração a firmar as contratações com o Detento da Ata, ficando-lhe facultada a utilização de outros meios, assegurada, nesta hipótese, a preferência do beneficiário do registro em igualdade de condições, nos termos do parágrafo 4º, artigo 15, da Lei Federal nº 8666/93 e suas alterações.  </w:t>
      </w:r>
    </w:p>
    <w:p w:rsidR="007D4BEB" w:rsidRPr="00333FAA" w:rsidRDefault="007D4BEB" w:rsidP="007D4BEB">
      <w:pPr>
        <w:ind w:left="431" w:right="7" w:hanging="431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10.</w:t>
      </w:r>
      <w:r w:rsidR="00185182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O descumprimento do prazo de entrega sujeitará o fornecedor às seguintes sanções:</w:t>
      </w:r>
      <w:proofErr w:type="gramStart"/>
      <w:r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proofErr w:type="gramEnd"/>
      <w:r w:rsidRPr="00333FAA">
        <w:rPr>
          <w:rFonts w:ascii="Arial" w:hAnsi="Arial" w:cs="Arial"/>
        </w:rPr>
        <w:t>– advertência;</w:t>
      </w:r>
      <w:proofErr w:type="gramStart"/>
      <w:r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proofErr w:type="gramEnd"/>
      <w:r w:rsidRPr="00333FAA">
        <w:rPr>
          <w:rFonts w:ascii="Arial" w:hAnsi="Arial" w:cs="Arial"/>
        </w:rPr>
        <w:t xml:space="preserve">– multa de </w:t>
      </w:r>
      <w:r w:rsidRPr="00333FAA">
        <w:rPr>
          <w:rFonts w:ascii="Arial" w:hAnsi="Arial" w:cs="Arial"/>
          <w:b/>
        </w:rPr>
        <w:t>10% (dez por cento</w:t>
      </w:r>
      <w:r w:rsidRPr="00333FAA">
        <w:rPr>
          <w:rFonts w:ascii="Arial" w:hAnsi="Arial" w:cs="Arial"/>
        </w:rPr>
        <w:t>) do valor do contrato</w:t>
      </w:r>
      <w:r w:rsidRPr="00333FAA">
        <w:rPr>
          <w:rFonts w:ascii="Arial" w:hAnsi="Arial" w:cs="Arial"/>
          <w:b/>
        </w:rPr>
        <w:t xml:space="preserve">,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– suspensão temporária de participar de licitação e impedimento de contratar com a Administração por prazo não superior a </w:t>
      </w:r>
      <w:proofErr w:type="gramStart"/>
      <w:r w:rsidRPr="00333FAA">
        <w:rPr>
          <w:rFonts w:ascii="Arial" w:hAnsi="Arial" w:cs="Arial"/>
          <w:b/>
        </w:rPr>
        <w:t>2</w:t>
      </w:r>
      <w:proofErr w:type="gramEnd"/>
      <w:r w:rsidRPr="00333FAA">
        <w:rPr>
          <w:rFonts w:ascii="Arial" w:hAnsi="Arial" w:cs="Arial"/>
          <w:b/>
        </w:rPr>
        <w:t xml:space="preserve"> (dois)</w:t>
      </w:r>
      <w:r w:rsidRPr="00333FAA">
        <w:rPr>
          <w:rFonts w:ascii="Arial" w:hAnsi="Arial" w:cs="Arial"/>
        </w:rPr>
        <w:t xml:space="preserve"> anos e,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– declaração de inidoneidade para licitar ou contratar com a Administração Pública. </w:t>
      </w:r>
    </w:p>
    <w:p w:rsidR="007D4BEB" w:rsidRPr="00333FAA" w:rsidRDefault="007D4BEB" w:rsidP="007D4BEB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O atraso no prazo de entrega implicará na aplicação de multa correspondente a 1% (um por cento) por dia de atraso, calculada sobre o valor total da Ata de Registro de Preços (Contrato), até o limite de 30% (trinta) do respectivo valor total.  </w:t>
      </w:r>
    </w:p>
    <w:p w:rsidR="007D4BEB" w:rsidRPr="00333FAA" w:rsidRDefault="007D4BEB" w:rsidP="007D4BEB">
      <w:pPr>
        <w:spacing w:after="43"/>
        <w:ind w:right="7"/>
        <w:jc w:val="both"/>
        <w:rPr>
          <w:rFonts w:ascii="Arial" w:hAnsi="Arial" w:cs="Arial"/>
        </w:rPr>
      </w:pPr>
    </w:p>
    <w:p w:rsidR="007D4BEB" w:rsidRPr="00251763" w:rsidRDefault="007D4BEB" w:rsidP="007D4BEB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Nesta hipótese, o atraso injustificado por período superior a 30 (trinta) dias caracterizará o descumprimento total da obrigação, punível com as sanções previstas neste subitem, como também a inexecução total do contrato.  </w:t>
      </w:r>
    </w:p>
    <w:p w:rsidR="00251763" w:rsidRDefault="00251763" w:rsidP="00251763">
      <w:pPr>
        <w:pStyle w:val="PargrafodaLista"/>
        <w:rPr>
          <w:rFonts w:ascii="Arial" w:hAnsi="Arial" w:cs="Arial"/>
        </w:rPr>
      </w:pPr>
    </w:p>
    <w:p w:rsidR="007D4BEB" w:rsidRPr="00333FAA" w:rsidRDefault="007D4BEB" w:rsidP="007D4BEB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lastRenderedPageBreak/>
        <w:t xml:space="preserve">Quem convocada dentro do prazo de validade da sua proposta, não celebrar o contrato, deixar de entregar ou apresentar documentação falsa exigida para o certame, ensejar o retardamento da execução de seu objeto, não mantiver a proposta, falhar ou fraudar na execução da ata/contrato, comportar-se de modo inidôneo ou cometer fraude fiscal, ficará impedida de licitar e contratar com a União, Estados, Distrito Federal ou Municípios pelo prazo de até </w:t>
      </w:r>
      <w:proofErr w:type="gramStart"/>
      <w:r w:rsidRPr="00333FAA">
        <w:rPr>
          <w:rFonts w:ascii="Arial" w:hAnsi="Arial" w:cs="Arial"/>
          <w:b/>
        </w:rPr>
        <w:t>5</w:t>
      </w:r>
      <w:proofErr w:type="gramEnd"/>
      <w:r w:rsidRPr="00333FAA">
        <w:rPr>
          <w:rFonts w:ascii="Arial" w:hAnsi="Arial" w:cs="Arial"/>
          <w:b/>
        </w:rPr>
        <w:t xml:space="preserve"> (cinco) anos</w:t>
      </w:r>
      <w:r w:rsidRPr="00333FAA">
        <w:rPr>
          <w:rFonts w:ascii="Arial" w:hAnsi="Arial" w:cs="Arial"/>
        </w:rPr>
        <w:t xml:space="preserve">, sem prejuízo das multas previstas em edital e no contrato e das demais cominações legais.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O registro de preços poderá ser suspenso ou cancelado no interesse da Administração e nas hipóteses do art. 78 da Lei Federal nº. 8.666/93, ou a pedido justificado do interessado, presente às razões orientadas pela Teoria da Imprevisão.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O Detentor da Ata deverá manter, enquanto vigorar o registro de preços e em compatibilidade com as obrigações por ele assumidas, todas as condições de habilitação e qualificação exigidas no Pregão Eletrônic</w:t>
      </w:r>
      <w:r w:rsidR="00B31847">
        <w:rPr>
          <w:rFonts w:ascii="Arial" w:hAnsi="Arial" w:cs="Arial"/>
        </w:rPr>
        <w:t>o</w:t>
      </w:r>
      <w:r w:rsidR="00251763">
        <w:rPr>
          <w:rFonts w:ascii="Arial" w:hAnsi="Arial" w:cs="Arial"/>
        </w:rPr>
        <w:t xml:space="preserve"> nº. 014</w:t>
      </w:r>
      <w:r w:rsidRPr="00333FAA">
        <w:rPr>
          <w:rFonts w:ascii="Arial" w:hAnsi="Arial" w:cs="Arial"/>
        </w:rPr>
        <w:t xml:space="preserve">/2021.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Faz parte integrante desta Ata de Registro de Preços, o edital de Pregão Eletrônico nº. 01</w:t>
      </w:r>
      <w:r w:rsidR="00B31847">
        <w:rPr>
          <w:rFonts w:ascii="Arial" w:hAnsi="Arial" w:cs="Arial"/>
        </w:rPr>
        <w:t>4</w:t>
      </w:r>
      <w:r w:rsidRPr="00333FAA">
        <w:rPr>
          <w:rFonts w:ascii="Arial" w:hAnsi="Arial" w:cs="Arial"/>
        </w:rPr>
        <w:t xml:space="preserve">/2021, a Nota de Empenho com os termos aditados e a proposta da detentora da Ata naquilo que não contrariar </w:t>
      </w:r>
      <w:proofErr w:type="gramStart"/>
      <w:r w:rsidRPr="00333FAA">
        <w:rPr>
          <w:rFonts w:ascii="Arial" w:hAnsi="Arial" w:cs="Arial"/>
        </w:rPr>
        <w:t>as presentes</w:t>
      </w:r>
      <w:proofErr w:type="gramEnd"/>
      <w:r w:rsidRPr="00333FAA">
        <w:rPr>
          <w:rFonts w:ascii="Arial" w:hAnsi="Arial" w:cs="Arial"/>
        </w:rPr>
        <w:t xml:space="preserve"> disposições.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O fornecimento será objeto de acompanhamen</w:t>
      </w:r>
      <w:r w:rsidR="00251763">
        <w:rPr>
          <w:rFonts w:ascii="Arial" w:hAnsi="Arial" w:cs="Arial"/>
        </w:rPr>
        <w:t xml:space="preserve">to e fiscalização através do Servidor </w:t>
      </w:r>
      <w:proofErr w:type="spellStart"/>
      <w:r w:rsidR="00251763" w:rsidRPr="00251763">
        <w:rPr>
          <w:rFonts w:ascii="Arial" w:hAnsi="Arial" w:cs="Arial"/>
          <w:b/>
        </w:rPr>
        <w:t>Valdson</w:t>
      </w:r>
      <w:proofErr w:type="spellEnd"/>
      <w:r w:rsidR="00251763" w:rsidRPr="00251763">
        <w:rPr>
          <w:rFonts w:ascii="Arial" w:hAnsi="Arial" w:cs="Arial"/>
          <w:b/>
        </w:rPr>
        <w:t xml:space="preserve"> José de Rezende</w:t>
      </w:r>
      <w:r w:rsidR="00251763">
        <w:rPr>
          <w:rFonts w:ascii="Arial" w:hAnsi="Arial" w:cs="Arial"/>
        </w:rPr>
        <w:t>, representante da Secretaria</w:t>
      </w:r>
      <w:r w:rsidRPr="00333FAA">
        <w:rPr>
          <w:rFonts w:ascii="Arial" w:hAnsi="Arial" w:cs="Arial"/>
        </w:rPr>
        <w:t xml:space="preserve"> Municipal de Saúde.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As questões oriundas desta Ata e dos pedidos de fornecimento serão dirimidas no Foro da Comarca de Pirapora/MG, esgotadas as vias administrativas.  </w:t>
      </w:r>
    </w:p>
    <w:p w:rsidR="007D4BEB" w:rsidRPr="00333FAA" w:rsidRDefault="007D4BEB" w:rsidP="007D4BEB">
      <w:pPr>
        <w:spacing w:after="33"/>
        <w:ind w:right="7"/>
        <w:jc w:val="both"/>
        <w:rPr>
          <w:rFonts w:ascii="Arial" w:hAnsi="Arial" w:cs="Arial"/>
        </w:rPr>
      </w:pPr>
    </w:p>
    <w:p w:rsidR="007D4BEB" w:rsidRPr="00333FAA" w:rsidRDefault="00251763" w:rsidP="007D4BEB">
      <w:pPr>
        <w:ind w:right="7"/>
        <w:jc w:val="both"/>
        <w:rPr>
          <w:rFonts w:ascii="Arial" w:hAnsi="Arial" w:cs="Arial"/>
        </w:rPr>
      </w:pPr>
      <w:r>
        <w:rPr>
          <w:rFonts w:ascii="Arial" w:hAnsi="Arial" w:cs="Arial"/>
        </w:rPr>
        <w:t>Buritizeiro, 26 de Novembro</w:t>
      </w:r>
      <w:r w:rsidR="007D4BEB" w:rsidRPr="00333FAA">
        <w:rPr>
          <w:rFonts w:ascii="Arial" w:hAnsi="Arial" w:cs="Arial"/>
        </w:rPr>
        <w:t xml:space="preserve"> de 2021.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</w:p>
    <w:p w:rsidR="007D4BEB" w:rsidRPr="00333FAA" w:rsidRDefault="007D4BEB" w:rsidP="00251763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__________________________</w:t>
      </w:r>
    </w:p>
    <w:p w:rsidR="00746BD7" w:rsidRPr="00746BD7" w:rsidRDefault="00746BD7" w:rsidP="00746BD7">
      <w:pPr>
        <w:spacing w:after="52"/>
        <w:ind w:right="7"/>
        <w:jc w:val="center"/>
        <w:rPr>
          <w:rFonts w:ascii="Arial" w:hAnsi="Arial" w:cs="Arial"/>
          <w:b/>
        </w:rPr>
      </w:pPr>
      <w:r w:rsidRPr="00251763">
        <w:rPr>
          <w:rFonts w:ascii="Arial" w:hAnsi="Arial" w:cs="Arial"/>
          <w:b/>
        </w:rPr>
        <w:t>P</w:t>
      </w:r>
      <w:r>
        <w:rPr>
          <w:rFonts w:ascii="Arial" w:hAnsi="Arial" w:cs="Arial"/>
          <w:b/>
        </w:rPr>
        <w:t xml:space="preserve">EDRO </w:t>
      </w:r>
      <w:r w:rsidRPr="00251763">
        <w:rPr>
          <w:rFonts w:ascii="Arial" w:hAnsi="Arial" w:cs="Arial"/>
          <w:b/>
        </w:rPr>
        <w:t>HENRIQUE SOARES BRAGA</w:t>
      </w:r>
    </w:p>
    <w:p w:rsidR="00251763" w:rsidRDefault="007D4BEB" w:rsidP="00251763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MUNICÍPIO DE BURITIZEIRO</w:t>
      </w:r>
    </w:p>
    <w:p w:rsidR="00251763" w:rsidRDefault="00251763" w:rsidP="007D4BEB">
      <w:pPr>
        <w:spacing w:after="52"/>
        <w:ind w:right="7"/>
        <w:jc w:val="both"/>
        <w:rPr>
          <w:rFonts w:ascii="Arial" w:hAnsi="Arial" w:cs="Arial"/>
        </w:rPr>
      </w:pPr>
    </w:p>
    <w:p w:rsidR="00251763" w:rsidRDefault="00251763" w:rsidP="007D4BEB">
      <w:pPr>
        <w:spacing w:after="52"/>
        <w:ind w:right="7"/>
        <w:jc w:val="both"/>
        <w:rPr>
          <w:rFonts w:ascii="Arial" w:hAnsi="Arial" w:cs="Arial"/>
        </w:rPr>
      </w:pPr>
      <w:bookmarkStart w:id="0" w:name="_GoBack"/>
      <w:bookmarkEnd w:id="0"/>
    </w:p>
    <w:p w:rsidR="00251763" w:rsidRDefault="00251763" w:rsidP="00251763">
      <w:pPr>
        <w:spacing w:after="52"/>
        <w:ind w:right="7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</w:t>
      </w:r>
    </w:p>
    <w:p w:rsidR="00746BD7" w:rsidRDefault="00746BD7" w:rsidP="00746BD7">
      <w:pPr>
        <w:spacing w:after="52"/>
        <w:ind w:right="7"/>
        <w:jc w:val="center"/>
        <w:rPr>
          <w:rFonts w:ascii="Arial" w:hAnsi="Arial" w:cs="Arial"/>
        </w:rPr>
      </w:pPr>
      <w:r w:rsidRPr="001637AF">
        <w:rPr>
          <w:rFonts w:ascii="Arial" w:hAnsi="Arial" w:cs="Arial"/>
          <w:b/>
        </w:rPr>
        <w:t>BIOMAXFARMA JOTA LTDA</w:t>
      </w:r>
      <w:r>
        <w:rPr>
          <w:rFonts w:ascii="Arial" w:hAnsi="Arial" w:cs="Arial"/>
          <w:b/>
        </w:rPr>
        <w:t>.</w:t>
      </w:r>
    </w:p>
    <w:p w:rsidR="00746BD7" w:rsidRPr="00333FAA" w:rsidRDefault="00746BD7" w:rsidP="00746BD7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CONTRATADA</w:t>
      </w:r>
    </w:p>
    <w:p w:rsidR="007D4BEB" w:rsidRDefault="007D4BEB" w:rsidP="00746BD7">
      <w:pPr>
        <w:spacing w:after="52"/>
        <w:ind w:right="7"/>
        <w:jc w:val="center"/>
        <w:rPr>
          <w:rFonts w:ascii="Arial" w:hAnsi="Arial" w:cs="Arial"/>
        </w:rPr>
      </w:pPr>
    </w:p>
    <w:p w:rsidR="00251763" w:rsidRPr="00333FAA" w:rsidRDefault="00251763" w:rsidP="007D4BEB">
      <w:pPr>
        <w:spacing w:after="52"/>
        <w:ind w:right="7"/>
        <w:jc w:val="both"/>
        <w:rPr>
          <w:rFonts w:ascii="Arial" w:hAnsi="Arial" w:cs="Arial"/>
        </w:rPr>
      </w:pP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Testemunhas: ______________________          ________________________</w:t>
      </w: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                         CPF nº:                                         CPF n.º</w:t>
      </w:r>
    </w:p>
    <w:p w:rsidR="007D4BEB" w:rsidRPr="00333FAA" w:rsidRDefault="007D4BEB" w:rsidP="007D4BEB">
      <w:pPr>
        <w:pStyle w:val="Recuodecorpodetexto"/>
        <w:ind w:left="-567" w:right="-568"/>
        <w:jc w:val="center"/>
        <w:rPr>
          <w:rFonts w:ascii="Arial" w:hAnsi="Arial" w:cs="Arial"/>
        </w:rPr>
      </w:pPr>
    </w:p>
    <w:sectPr w:rsidR="007D4BEB" w:rsidRPr="00333FAA" w:rsidSect="00BD1DC6">
      <w:headerReference w:type="default" r:id="rId12"/>
      <w:footerReference w:type="default" r:id="rId13"/>
      <w:pgSz w:w="11906" w:h="16838"/>
      <w:pgMar w:top="1701" w:right="1134" w:bottom="1134" w:left="1701" w:header="709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E07" w:rsidRDefault="00742E07">
      <w:pPr>
        <w:rPr>
          <w:rFonts w:hint="eastAsia"/>
        </w:rPr>
      </w:pPr>
      <w:r>
        <w:separator/>
      </w:r>
    </w:p>
  </w:endnote>
  <w:endnote w:type="continuationSeparator" w:id="0">
    <w:p w:rsidR="00742E07" w:rsidRDefault="00742E0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C67" w:rsidRDefault="00636C67" w:rsidP="00716ECD">
    <w:pPr>
      <w:rPr>
        <w:rFonts w:hint="eastAsia"/>
      </w:rPr>
    </w:pPr>
    <w:r w:rsidRPr="00642C4A">
      <w:rPr>
        <w:noProof/>
      </w:rPr>
      <w:drawing>
        <wp:inline distT="0" distB="0" distL="0" distR="0" wp14:anchorId="72E25C7E" wp14:editId="71034B6D">
          <wp:extent cx="5404485" cy="421005"/>
          <wp:effectExtent l="0" t="0" r="0" b="0"/>
          <wp:docPr id="2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5" t="-220" r="-15" b="-220"/>
                  <a:stretch>
                    <a:fillRect/>
                  </a:stretch>
                </pic:blipFill>
                <pic:spPr bwMode="auto">
                  <a:xfrm>
                    <a:off x="0" y="0"/>
                    <a:ext cx="5404485" cy="4210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E07" w:rsidRDefault="00742E07">
      <w:pPr>
        <w:rPr>
          <w:rFonts w:hint="eastAsia"/>
        </w:rPr>
      </w:pPr>
      <w:r>
        <w:separator/>
      </w:r>
    </w:p>
  </w:footnote>
  <w:footnote w:type="continuationSeparator" w:id="0">
    <w:p w:rsidR="00742E07" w:rsidRDefault="00742E07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6C67" w:rsidRDefault="00636C67" w:rsidP="005E6718">
    <w:pPr>
      <w:ind w:left="-567" w:right="-567"/>
      <w:jc w:val="center"/>
      <w:rPr>
        <w:rFonts w:ascii="Arial" w:hAnsi="Arial" w:cs="Arial"/>
        <w:sz w:val="14"/>
      </w:rPr>
    </w:pPr>
    <w:r w:rsidRPr="00642C4A">
      <w:rPr>
        <w:noProof/>
      </w:rPr>
      <w:drawing>
        <wp:inline distT="0" distB="0" distL="0" distR="0" wp14:anchorId="2D21930A" wp14:editId="7C12A8CB">
          <wp:extent cx="5398135" cy="731520"/>
          <wp:effectExtent l="0" t="0" r="0" b="0"/>
          <wp:docPr id="3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4" t="-53" r="-14" b="-53"/>
                  <a:stretch>
                    <a:fillRect/>
                  </a:stretch>
                </pic:blipFill>
                <pic:spPr bwMode="auto">
                  <a:xfrm>
                    <a:off x="0" y="0"/>
                    <a:ext cx="5398135" cy="7315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636C67" w:rsidRDefault="00636C67">
    <w:pPr>
      <w:pStyle w:val="Cabealho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D7608A9"/>
    <w:multiLevelType w:val="multilevel"/>
    <w:tmpl w:val="3D5C66D2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>
    <w:nsid w:val="10A53FCD"/>
    <w:multiLevelType w:val="multilevel"/>
    <w:tmpl w:val="BE9634F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29478D2"/>
    <w:multiLevelType w:val="multilevel"/>
    <w:tmpl w:val="1F266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>
    <w:nsid w:val="15FD2D5D"/>
    <w:multiLevelType w:val="hybridMultilevel"/>
    <w:tmpl w:val="01A45D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251391"/>
    <w:multiLevelType w:val="multilevel"/>
    <w:tmpl w:val="3DAC54C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6">
    <w:nsid w:val="1D531D34"/>
    <w:multiLevelType w:val="hybridMultilevel"/>
    <w:tmpl w:val="7BC010D8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267462C6"/>
    <w:multiLevelType w:val="hybridMultilevel"/>
    <w:tmpl w:val="0338B616"/>
    <w:lvl w:ilvl="0" w:tplc="2B3C1D3C">
      <w:start w:val="4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F31CEA"/>
    <w:multiLevelType w:val="hybridMultilevel"/>
    <w:tmpl w:val="C54457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991098"/>
    <w:multiLevelType w:val="hybridMultilevel"/>
    <w:tmpl w:val="09520AEC"/>
    <w:lvl w:ilvl="0" w:tplc="806E837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346250F7"/>
    <w:multiLevelType w:val="multilevel"/>
    <w:tmpl w:val="ECE0FD20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  <w:b w:val="0"/>
        <w:strike w:val="0"/>
        <w:color w:val="auto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3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127677"/>
    <w:multiLevelType w:val="multilevel"/>
    <w:tmpl w:val="F1AC10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50" w:hanging="360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720" w:hanging="1800"/>
      </w:pPr>
      <w:rPr>
        <w:rFonts w:hint="default"/>
        <w:b/>
      </w:rPr>
    </w:lvl>
  </w:abstractNum>
  <w:abstractNum w:abstractNumId="15">
    <w:nsid w:val="44FA6FE9"/>
    <w:multiLevelType w:val="hybridMultilevel"/>
    <w:tmpl w:val="C3F8B352"/>
    <w:lvl w:ilvl="0" w:tplc="E30830AC">
      <w:start w:val="1"/>
      <w:numFmt w:val="upperRoman"/>
      <w:lvlText w:val="%1"/>
      <w:lvlJc w:val="left"/>
      <w:pPr>
        <w:ind w:left="292"/>
      </w:pPr>
      <w:rPr>
        <w:rFonts w:ascii="Times New Roman" w:eastAsia="Century Gothic" w:hAnsi="Times New Roman" w:cs="Times New Roman" w:hint="default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4A20F4">
      <w:start w:val="1"/>
      <w:numFmt w:val="lowerLetter"/>
      <w:lvlText w:val="%2"/>
      <w:lvlJc w:val="left"/>
      <w:pPr>
        <w:ind w:left="120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CAF482">
      <w:start w:val="1"/>
      <w:numFmt w:val="lowerRoman"/>
      <w:lvlText w:val="%3"/>
      <w:lvlJc w:val="left"/>
      <w:pPr>
        <w:ind w:left="192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4C99B4">
      <w:start w:val="1"/>
      <w:numFmt w:val="decimal"/>
      <w:lvlText w:val="%4"/>
      <w:lvlJc w:val="left"/>
      <w:pPr>
        <w:ind w:left="264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0F03D96">
      <w:start w:val="1"/>
      <w:numFmt w:val="lowerLetter"/>
      <w:lvlText w:val="%5"/>
      <w:lvlJc w:val="left"/>
      <w:pPr>
        <w:ind w:left="336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A5E7916">
      <w:start w:val="1"/>
      <w:numFmt w:val="lowerRoman"/>
      <w:lvlText w:val="%6"/>
      <w:lvlJc w:val="left"/>
      <w:pPr>
        <w:ind w:left="408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E7F18">
      <w:start w:val="1"/>
      <w:numFmt w:val="decimal"/>
      <w:lvlText w:val="%7"/>
      <w:lvlJc w:val="left"/>
      <w:pPr>
        <w:ind w:left="480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2009A6">
      <w:start w:val="1"/>
      <w:numFmt w:val="lowerLetter"/>
      <w:lvlText w:val="%8"/>
      <w:lvlJc w:val="left"/>
      <w:pPr>
        <w:ind w:left="552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144186">
      <w:start w:val="1"/>
      <w:numFmt w:val="lowerRoman"/>
      <w:lvlText w:val="%9"/>
      <w:lvlJc w:val="left"/>
      <w:pPr>
        <w:ind w:left="624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C8C6529"/>
    <w:multiLevelType w:val="hybridMultilevel"/>
    <w:tmpl w:val="E67E0F2A"/>
    <w:lvl w:ilvl="0" w:tplc="986A9BB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4DC007BE"/>
    <w:multiLevelType w:val="hybridMultilevel"/>
    <w:tmpl w:val="792C1DA2"/>
    <w:lvl w:ilvl="0" w:tplc="435C8BE4">
      <w:start w:val="11"/>
      <w:numFmt w:val="decimal"/>
      <w:lvlText w:val="%1."/>
      <w:lvlJc w:val="left"/>
      <w:pPr>
        <w:ind w:left="139"/>
      </w:pPr>
      <w:rPr>
        <w:rFonts w:ascii="Times New Roman" w:eastAsia="Century Gothic" w:hAnsi="Times New Roman" w:cs="Times New Roman" w:hint="default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52E41A">
      <w:start w:val="1"/>
      <w:numFmt w:val="lowerLetter"/>
      <w:lvlText w:val="%2"/>
      <w:lvlJc w:val="left"/>
      <w:pPr>
        <w:ind w:left="12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D0BD50">
      <w:start w:val="1"/>
      <w:numFmt w:val="lowerRoman"/>
      <w:lvlText w:val="%3"/>
      <w:lvlJc w:val="left"/>
      <w:pPr>
        <w:ind w:left="19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B47AB0">
      <w:start w:val="1"/>
      <w:numFmt w:val="decimal"/>
      <w:lvlText w:val="%4"/>
      <w:lvlJc w:val="left"/>
      <w:pPr>
        <w:ind w:left="26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048870">
      <w:start w:val="1"/>
      <w:numFmt w:val="lowerLetter"/>
      <w:lvlText w:val="%5"/>
      <w:lvlJc w:val="left"/>
      <w:pPr>
        <w:ind w:left="336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BAEE44">
      <w:start w:val="1"/>
      <w:numFmt w:val="lowerRoman"/>
      <w:lvlText w:val="%6"/>
      <w:lvlJc w:val="left"/>
      <w:pPr>
        <w:ind w:left="408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22380">
      <w:start w:val="1"/>
      <w:numFmt w:val="decimal"/>
      <w:lvlText w:val="%7"/>
      <w:lvlJc w:val="left"/>
      <w:pPr>
        <w:ind w:left="48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A6DF82">
      <w:start w:val="1"/>
      <w:numFmt w:val="lowerLetter"/>
      <w:lvlText w:val="%8"/>
      <w:lvlJc w:val="left"/>
      <w:pPr>
        <w:ind w:left="55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C0DD0E">
      <w:start w:val="1"/>
      <w:numFmt w:val="lowerRoman"/>
      <w:lvlText w:val="%9"/>
      <w:lvlJc w:val="left"/>
      <w:pPr>
        <w:ind w:left="62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4EF83B78"/>
    <w:multiLevelType w:val="hybridMultilevel"/>
    <w:tmpl w:val="489611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9BF342A"/>
    <w:multiLevelType w:val="hybridMultilevel"/>
    <w:tmpl w:val="36A602FE"/>
    <w:lvl w:ilvl="0" w:tplc="308480B2">
      <w:start w:val="3"/>
      <w:numFmt w:val="lowerRoman"/>
      <w:lvlText w:val="%1."/>
      <w:lvlJc w:val="left"/>
      <w:pPr>
        <w:tabs>
          <w:tab w:val="num" w:pos="2520"/>
        </w:tabs>
        <w:ind w:left="2520" w:hanging="720"/>
      </w:pPr>
      <w:rPr>
        <w:rFonts w:ascii="Times" w:hAnsi="Times" w:hint="default"/>
        <w:b w:val="0"/>
      </w:rPr>
    </w:lvl>
    <w:lvl w:ilvl="1" w:tplc="0416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2">
    <w:nsid w:val="6483468F"/>
    <w:multiLevelType w:val="hybridMultilevel"/>
    <w:tmpl w:val="4C4A454C"/>
    <w:lvl w:ilvl="0" w:tplc="04160017">
      <w:start w:val="1"/>
      <w:numFmt w:val="lowerLetter"/>
      <w:lvlText w:val="%1)"/>
      <w:lvlJc w:val="left"/>
      <w:pPr>
        <w:tabs>
          <w:tab w:val="num" w:pos="4054"/>
        </w:tabs>
        <w:ind w:left="4054" w:hanging="360"/>
      </w:pPr>
    </w:lvl>
    <w:lvl w:ilvl="1" w:tplc="04160001">
      <w:start w:val="1"/>
      <w:numFmt w:val="bullet"/>
      <w:lvlText w:val=""/>
      <w:lvlJc w:val="left"/>
      <w:pPr>
        <w:tabs>
          <w:tab w:val="num" w:pos="4774"/>
        </w:tabs>
        <w:ind w:left="47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5494"/>
        </w:tabs>
        <w:ind w:left="549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6214"/>
        </w:tabs>
        <w:ind w:left="621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934"/>
        </w:tabs>
        <w:ind w:left="69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7654"/>
        </w:tabs>
        <w:ind w:left="76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8374"/>
        </w:tabs>
        <w:ind w:left="83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9094"/>
        </w:tabs>
        <w:ind w:left="90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814"/>
        </w:tabs>
        <w:ind w:left="9814" w:hanging="180"/>
      </w:pPr>
    </w:lvl>
  </w:abstractNum>
  <w:abstractNum w:abstractNumId="23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>
    <w:nsid w:val="6DDD763F"/>
    <w:multiLevelType w:val="multilevel"/>
    <w:tmpl w:val="3B54610C"/>
    <w:lvl w:ilvl="0">
      <w:start w:val="1"/>
      <w:numFmt w:val="decimal"/>
      <w:lvlText w:val="%1."/>
      <w:lvlJc w:val="left"/>
      <w:pPr>
        <w:tabs>
          <w:tab w:val="num" w:pos="4968"/>
        </w:tabs>
        <w:ind w:left="4968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53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532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5688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568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6048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6408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6768" w:hanging="2160"/>
      </w:pPr>
      <w:rPr>
        <w:rFonts w:hint="default"/>
        <w:b/>
      </w:rPr>
    </w:lvl>
  </w:abstractNum>
  <w:abstractNum w:abstractNumId="25">
    <w:nsid w:val="722831D4"/>
    <w:multiLevelType w:val="hybridMultilevel"/>
    <w:tmpl w:val="67AA78F0"/>
    <w:lvl w:ilvl="0" w:tplc="A09AC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7">
    <w:nsid w:val="79D3778B"/>
    <w:multiLevelType w:val="multilevel"/>
    <w:tmpl w:val="C4BCFAB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7F1052D6"/>
    <w:multiLevelType w:val="multilevel"/>
    <w:tmpl w:val="E43A480A"/>
    <w:lvl w:ilvl="0">
      <w:start w:val="10"/>
      <w:numFmt w:val="decimal"/>
      <w:lvlText w:val="%1"/>
      <w:lvlJc w:val="left"/>
      <w:pPr>
        <w:ind w:left="360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9"/>
      </w:pPr>
      <w:rPr>
        <w:rFonts w:ascii="Times New Roman" w:eastAsia="Century Gothic" w:hAnsi="Times New Roman" w:cs="Times New Roman" w:hint="default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6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8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0"/>
  </w:num>
  <w:num w:numId="3">
    <w:abstractNumId w:val="26"/>
  </w:num>
  <w:num w:numId="4">
    <w:abstractNumId w:val="28"/>
  </w:num>
  <w:num w:numId="5">
    <w:abstractNumId w:val="13"/>
  </w:num>
  <w:num w:numId="6">
    <w:abstractNumId w:val="11"/>
  </w:num>
  <w:num w:numId="7">
    <w:abstractNumId w:val="18"/>
  </w:num>
  <w:num w:numId="8">
    <w:abstractNumId w:val="23"/>
  </w:num>
  <w:num w:numId="9">
    <w:abstractNumId w:val="7"/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7"/>
  </w:num>
  <w:num w:numId="13">
    <w:abstractNumId w:val="7"/>
    <w:lvlOverride w:ilvl="0">
      <w:startOverride w:val="20"/>
    </w:lvlOverride>
  </w:num>
  <w:num w:numId="14">
    <w:abstractNumId w:val="7"/>
    <w:lvlOverride w:ilvl="0">
      <w:startOverride w:val="8"/>
    </w:lvlOverride>
    <w:lvlOverride w:ilvl="1">
      <w:startOverride w:val="1"/>
    </w:lvlOverride>
  </w:num>
  <w:num w:numId="15">
    <w:abstractNumId w:val="7"/>
  </w:num>
  <w:num w:numId="16">
    <w:abstractNumId w:val="7"/>
    <w:lvlOverride w:ilvl="0">
      <w:startOverride w:val="20"/>
    </w:lvlOverride>
    <w:lvlOverride w:ilvl="1">
      <w:startOverride w:val="1"/>
    </w:lvlOverride>
  </w:num>
  <w:num w:numId="17">
    <w:abstractNumId w:val="27"/>
  </w:num>
  <w:num w:numId="18">
    <w:abstractNumId w:val="7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1"/>
  </w:num>
  <w:num w:numId="21">
    <w:abstractNumId w:val="12"/>
  </w:num>
  <w:num w:numId="22">
    <w:abstractNumId w:val="5"/>
  </w:num>
  <w:num w:numId="23">
    <w:abstractNumId w:val="7"/>
    <w:lvlOverride w:ilvl="0">
      <w:startOverride w:val="9"/>
    </w:lvlOverride>
    <w:lvlOverride w:ilvl="1">
      <w:startOverride w:val="5"/>
    </w:lvlOverride>
  </w:num>
  <w:num w:numId="24">
    <w:abstractNumId w:val="7"/>
    <w:lvlOverride w:ilvl="0">
      <w:startOverride w:val="9"/>
    </w:lvlOverride>
    <w:lvlOverride w:ilvl="1">
      <w:startOverride w:val="13"/>
    </w:lvlOverride>
    <w:lvlOverride w:ilvl="2">
      <w:startOverride w:val="1"/>
    </w:lvlOverride>
  </w:num>
  <w:num w:numId="25">
    <w:abstractNumId w:val="24"/>
  </w:num>
  <w:num w:numId="26">
    <w:abstractNumId w:val="2"/>
  </w:num>
  <w:num w:numId="27">
    <w:abstractNumId w:val="7"/>
    <w:lvlOverride w:ilvl="0">
      <w:startOverride w:val="5"/>
    </w:lvlOverride>
  </w:num>
  <w:num w:numId="28">
    <w:abstractNumId w:val="21"/>
  </w:num>
  <w:num w:numId="29">
    <w:abstractNumId w:val="8"/>
  </w:num>
  <w:num w:numId="30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19"/>
  </w:num>
  <w:num w:numId="33">
    <w:abstractNumId w:val="10"/>
  </w:num>
  <w:num w:numId="34">
    <w:abstractNumId w:val="3"/>
  </w:num>
  <w:num w:numId="35">
    <w:abstractNumId w:val="25"/>
  </w:num>
  <w:num w:numId="36">
    <w:abstractNumId w:val="6"/>
  </w:num>
  <w:num w:numId="37">
    <w:abstractNumId w:val="4"/>
  </w:num>
  <w:num w:numId="38">
    <w:abstractNumId w:val="16"/>
  </w:num>
  <w:num w:numId="39">
    <w:abstractNumId w:val="15"/>
  </w:num>
  <w:num w:numId="40">
    <w:abstractNumId w:val="29"/>
  </w:num>
  <w:num w:numId="41">
    <w:abstractNumId w:val="17"/>
  </w:num>
  <w:num w:numId="42">
    <w:abstractNumId w:val="1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E05"/>
    <w:rsid w:val="0000236D"/>
    <w:rsid w:val="00003298"/>
    <w:rsid w:val="000066C8"/>
    <w:rsid w:val="00011390"/>
    <w:rsid w:val="000122C1"/>
    <w:rsid w:val="00012A11"/>
    <w:rsid w:val="00013F74"/>
    <w:rsid w:val="00014236"/>
    <w:rsid w:val="00014BFD"/>
    <w:rsid w:val="00014E7A"/>
    <w:rsid w:val="00014FC0"/>
    <w:rsid w:val="00015D4B"/>
    <w:rsid w:val="0002260C"/>
    <w:rsid w:val="0002306D"/>
    <w:rsid w:val="00023CDD"/>
    <w:rsid w:val="000242C8"/>
    <w:rsid w:val="00024BCA"/>
    <w:rsid w:val="00027155"/>
    <w:rsid w:val="00027933"/>
    <w:rsid w:val="00027A5D"/>
    <w:rsid w:val="0003010E"/>
    <w:rsid w:val="000318BA"/>
    <w:rsid w:val="000321F5"/>
    <w:rsid w:val="000335F5"/>
    <w:rsid w:val="00034A29"/>
    <w:rsid w:val="00035D80"/>
    <w:rsid w:val="00037C97"/>
    <w:rsid w:val="00040957"/>
    <w:rsid w:val="00040D0F"/>
    <w:rsid w:val="00042714"/>
    <w:rsid w:val="00044CF4"/>
    <w:rsid w:val="000452C7"/>
    <w:rsid w:val="0004586D"/>
    <w:rsid w:val="00047D73"/>
    <w:rsid w:val="00050712"/>
    <w:rsid w:val="00050EA0"/>
    <w:rsid w:val="000518EF"/>
    <w:rsid w:val="000526DD"/>
    <w:rsid w:val="00053E65"/>
    <w:rsid w:val="00055F99"/>
    <w:rsid w:val="00056433"/>
    <w:rsid w:val="00060256"/>
    <w:rsid w:val="00060414"/>
    <w:rsid w:val="00061553"/>
    <w:rsid w:val="00061DA5"/>
    <w:rsid w:val="0006239C"/>
    <w:rsid w:val="00062853"/>
    <w:rsid w:val="000633EF"/>
    <w:rsid w:val="0006419C"/>
    <w:rsid w:val="0006504E"/>
    <w:rsid w:val="0006537A"/>
    <w:rsid w:val="000670EC"/>
    <w:rsid w:val="000677A2"/>
    <w:rsid w:val="000709FF"/>
    <w:rsid w:val="00070EA5"/>
    <w:rsid w:val="00070FD8"/>
    <w:rsid w:val="00073E63"/>
    <w:rsid w:val="00076CBC"/>
    <w:rsid w:val="0007709E"/>
    <w:rsid w:val="000779C7"/>
    <w:rsid w:val="00080B53"/>
    <w:rsid w:val="00081098"/>
    <w:rsid w:val="0008276E"/>
    <w:rsid w:val="00082DC7"/>
    <w:rsid w:val="00086D55"/>
    <w:rsid w:val="000872C8"/>
    <w:rsid w:val="00087EF2"/>
    <w:rsid w:val="000902AA"/>
    <w:rsid w:val="00090425"/>
    <w:rsid w:val="00090F5D"/>
    <w:rsid w:val="00091897"/>
    <w:rsid w:val="00092759"/>
    <w:rsid w:val="00094321"/>
    <w:rsid w:val="00094A8E"/>
    <w:rsid w:val="000A102A"/>
    <w:rsid w:val="000A179E"/>
    <w:rsid w:val="000A1A7B"/>
    <w:rsid w:val="000A1B88"/>
    <w:rsid w:val="000A1EAC"/>
    <w:rsid w:val="000A23DA"/>
    <w:rsid w:val="000A498A"/>
    <w:rsid w:val="000A50B2"/>
    <w:rsid w:val="000A6659"/>
    <w:rsid w:val="000A674F"/>
    <w:rsid w:val="000B1626"/>
    <w:rsid w:val="000B1C01"/>
    <w:rsid w:val="000B226F"/>
    <w:rsid w:val="000B283A"/>
    <w:rsid w:val="000B7B55"/>
    <w:rsid w:val="000C052F"/>
    <w:rsid w:val="000C123B"/>
    <w:rsid w:val="000C20BD"/>
    <w:rsid w:val="000C21AD"/>
    <w:rsid w:val="000C2C16"/>
    <w:rsid w:val="000C32BF"/>
    <w:rsid w:val="000C380A"/>
    <w:rsid w:val="000C3E5F"/>
    <w:rsid w:val="000C670A"/>
    <w:rsid w:val="000D2A6B"/>
    <w:rsid w:val="000D2AC3"/>
    <w:rsid w:val="000D4159"/>
    <w:rsid w:val="000D5774"/>
    <w:rsid w:val="000E4C1B"/>
    <w:rsid w:val="000E610F"/>
    <w:rsid w:val="000E7EB8"/>
    <w:rsid w:val="000F0A2E"/>
    <w:rsid w:val="000F113C"/>
    <w:rsid w:val="000F1290"/>
    <w:rsid w:val="000F1C1C"/>
    <w:rsid w:val="000F2B66"/>
    <w:rsid w:val="000F2D6D"/>
    <w:rsid w:val="000F4088"/>
    <w:rsid w:val="000F4F96"/>
    <w:rsid w:val="000F5A07"/>
    <w:rsid w:val="0010044D"/>
    <w:rsid w:val="00100990"/>
    <w:rsid w:val="00100BD1"/>
    <w:rsid w:val="001011D5"/>
    <w:rsid w:val="00103461"/>
    <w:rsid w:val="00105707"/>
    <w:rsid w:val="00106B39"/>
    <w:rsid w:val="00110305"/>
    <w:rsid w:val="001103FF"/>
    <w:rsid w:val="0011158D"/>
    <w:rsid w:val="00112A6A"/>
    <w:rsid w:val="00112ABD"/>
    <w:rsid w:val="00113EEB"/>
    <w:rsid w:val="00114C63"/>
    <w:rsid w:val="00115429"/>
    <w:rsid w:val="0011575E"/>
    <w:rsid w:val="00120DAD"/>
    <w:rsid w:val="001219B0"/>
    <w:rsid w:val="00121E12"/>
    <w:rsid w:val="00122C50"/>
    <w:rsid w:val="00124736"/>
    <w:rsid w:val="00124990"/>
    <w:rsid w:val="00124FB7"/>
    <w:rsid w:val="001304C0"/>
    <w:rsid w:val="001305EC"/>
    <w:rsid w:val="001315F2"/>
    <w:rsid w:val="00132231"/>
    <w:rsid w:val="00133148"/>
    <w:rsid w:val="001342C0"/>
    <w:rsid w:val="00134FE4"/>
    <w:rsid w:val="00135CCD"/>
    <w:rsid w:val="0014004B"/>
    <w:rsid w:val="00140A41"/>
    <w:rsid w:val="001418CE"/>
    <w:rsid w:val="0014325E"/>
    <w:rsid w:val="00143845"/>
    <w:rsid w:val="00146BDF"/>
    <w:rsid w:val="001516EA"/>
    <w:rsid w:val="0015172D"/>
    <w:rsid w:val="00153E25"/>
    <w:rsid w:val="00154505"/>
    <w:rsid w:val="00154B86"/>
    <w:rsid w:val="00154BF4"/>
    <w:rsid w:val="001562A8"/>
    <w:rsid w:val="00156349"/>
    <w:rsid w:val="0015684D"/>
    <w:rsid w:val="00157D8E"/>
    <w:rsid w:val="00160549"/>
    <w:rsid w:val="00160BBD"/>
    <w:rsid w:val="00160DA4"/>
    <w:rsid w:val="00163192"/>
    <w:rsid w:val="001637AF"/>
    <w:rsid w:val="0016418C"/>
    <w:rsid w:val="001648FB"/>
    <w:rsid w:val="00164CC3"/>
    <w:rsid w:val="0016584A"/>
    <w:rsid w:val="00170CE1"/>
    <w:rsid w:val="00170D49"/>
    <w:rsid w:val="00172A0F"/>
    <w:rsid w:val="00174CAA"/>
    <w:rsid w:val="00174D48"/>
    <w:rsid w:val="001777C6"/>
    <w:rsid w:val="00177CD5"/>
    <w:rsid w:val="001817D2"/>
    <w:rsid w:val="00181F1C"/>
    <w:rsid w:val="00184086"/>
    <w:rsid w:val="001842A6"/>
    <w:rsid w:val="00184E7C"/>
    <w:rsid w:val="00185182"/>
    <w:rsid w:val="00185F3B"/>
    <w:rsid w:val="0018613B"/>
    <w:rsid w:val="001904A8"/>
    <w:rsid w:val="00191140"/>
    <w:rsid w:val="00194866"/>
    <w:rsid w:val="00194F7C"/>
    <w:rsid w:val="001959DA"/>
    <w:rsid w:val="001A0186"/>
    <w:rsid w:val="001A13FA"/>
    <w:rsid w:val="001A1732"/>
    <w:rsid w:val="001A2CE9"/>
    <w:rsid w:val="001A3A05"/>
    <w:rsid w:val="001A3ADF"/>
    <w:rsid w:val="001A3E18"/>
    <w:rsid w:val="001B005B"/>
    <w:rsid w:val="001B1976"/>
    <w:rsid w:val="001B2538"/>
    <w:rsid w:val="001B3448"/>
    <w:rsid w:val="001B6423"/>
    <w:rsid w:val="001C11C5"/>
    <w:rsid w:val="001C2C97"/>
    <w:rsid w:val="001C2E71"/>
    <w:rsid w:val="001C3F32"/>
    <w:rsid w:val="001C48B6"/>
    <w:rsid w:val="001C4C04"/>
    <w:rsid w:val="001C5FEE"/>
    <w:rsid w:val="001C694F"/>
    <w:rsid w:val="001C721E"/>
    <w:rsid w:val="001D28CC"/>
    <w:rsid w:val="001D2907"/>
    <w:rsid w:val="001D3305"/>
    <w:rsid w:val="001D3368"/>
    <w:rsid w:val="001D3BA3"/>
    <w:rsid w:val="001D4665"/>
    <w:rsid w:val="001D6EE5"/>
    <w:rsid w:val="001E093F"/>
    <w:rsid w:val="001E1D6B"/>
    <w:rsid w:val="001E2495"/>
    <w:rsid w:val="001E2E97"/>
    <w:rsid w:val="001E3102"/>
    <w:rsid w:val="001E3AAF"/>
    <w:rsid w:val="001E40D3"/>
    <w:rsid w:val="001E60BA"/>
    <w:rsid w:val="001F024F"/>
    <w:rsid w:val="001F0A6E"/>
    <w:rsid w:val="001F0E4E"/>
    <w:rsid w:val="001F39FA"/>
    <w:rsid w:val="001F4C3C"/>
    <w:rsid w:val="001F66DD"/>
    <w:rsid w:val="0020019F"/>
    <w:rsid w:val="00200A4B"/>
    <w:rsid w:val="00201F24"/>
    <w:rsid w:val="00202A04"/>
    <w:rsid w:val="00202BFE"/>
    <w:rsid w:val="00205034"/>
    <w:rsid w:val="00205197"/>
    <w:rsid w:val="0020593D"/>
    <w:rsid w:val="00205B37"/>
    <w:rsid w:val="00205F6E"/>
    <w:rsid w:val="00206118"/>
    <w:rsid w:val="00207B98"/>
    <w:rsid w:val="00210001"/>
    <w:rsid w:val="0021106D"/>
    <w:rsid w:val="00213E2F"/>
    <w:rsid w:val="00220D79"/>
    <w:rsid w:val="00220FFE"/>
    <w:rsid w:val="00221BA5"/>
    <w:rsid w:val="00222980"/>
    <w:rsid w:val="00223DEE"/>
    <w:rsid w:val="002241A2"/>
    <w:rsid w:val="002267BC"/>
    <w:rsid w:val="00227861"/>
    <w:rsid w:val="00230C82"/>
    <w:rsid w:val="00231E9C"/>
    <w:rsid w:val="002322DE"/>
    <w:rsid w:val="00235187"/>
    <w:rsid w:val="00240B17"/>
    <w:rsid w:val="00241680"/>
    <w:rsid w:val="00241D78"/>
    <w:rsid w:val="00246DAE"/>
    <w:rsid w:val="00251763"/>
    <w:rsid w:val="00252859"/>
    <w:rsid w:val="00253319"/>
    <w:rsid w:val="002538B4"/>
    <w:rsid w:val="002538E3"/>
    <w:rsid w:val="002539DE"/>
    <w:rsid w:val="00253C18"/>
    <w:rsid w:val="00253EDB"/>
    <w:rsid w:val="0025592E"/>
    <w:rsid w:val="00255C24"/>
    <w:rsid w:val="00257DB8"/>
    <w:rsid w:val="00260802"/>
    <w:rsid w:val="00261723"/>
    <w:rsid w:val="00261925"/>
    <w:rsid w:val="0026386A"/>
    <w:rsid w:val="002656A2"/>
    <w:rsid w:val="00265B35"/>
    <w:rsid w:val="00267125"/>
    <w:rsid w:val="00267B22"/>
    <w:rsid w:val="00271CB6"/>
    <w:rsid w:val="0027248A"/>
    <w:rsid w:val="0027301A"/>
    <w:rsid w:val="0027381F"/>
    <w:rsid w:val="00276ECC"/>
    <w:rsid w:val="00283540"/>
    <w:rsid w:val="00283D51"/>
    <w:rsid w:val="002855E6"/>
    <w:rsid w:val="00285733"/>
    <w:rsid w:val="0028765E"/>
    <w:rsid w:val="00287D22"/>
    <w:rsid w:val="0029037D"/>
    <w:rsid w:val="002923A3"/>
    <w:rsid w:val="002927E7"/>
    <w:rsid w:val="002937D4"/>
    <w:rsid w:val="00293D30"/>
    <w:rsid w:val="002961D6"/>
    <w:rsid w:val="002A0D02"/>
    <w:rsid w:val="002A127F"/>
    <w:rsid w:val="002A19C7"/>
    <w:rsid w:val="002A2822"/>
    <w:rsid w:val="002A4265"/>
    <w:rsid w:val="002A51E3"/>
    <w:rsid w:val="002A6D67"/>
    <w:rsid w:val="002B0A65"/>
    <w:rsid w:val="002B0CF8"/>
    <w:rsid w:val="002B2A87"/>
    <w:rsid w:val="002B2E88"/>
    <w:rsid w:val="002B2EE9"/>
    <w:rsid w:val="002B3ACD"/>
    <w:rsid w:val="002B7727"/>
    <w:rsid w:val="002B7EB0"/>
    <w:rsid w:val="002C1258"/>
    <w:rsid w:val="002C2EFA"/>
    <w:rsid w:val="002C4E86"/>
    <w:rsid w:val="002C54C1"/>
    <w:rsid w:val="002C6B79"/>
    <w:rsid w:val="002C72B3"/>
    <w:rsid w:val="002D07BF"/>
    <w:rsid w:val="002D14AB"/>
    <w:rsid w:val="002D5122"/>
    <w:rsid w:val="002D5CA9"/>
    <w:rsid w:val="002D6984"/>
    <w:rsid w:val="002D6BF6"/>
    <w:rsid w:val="002D78B4"/>
    <w:rsid w:val="002D7C8E"/>
    <w:rsid w:val="002E15A7"/>
    <w:rsid w:val="002E160F"/>
    <w:rsid w:val="002E276E"/>
    <w:rsid w:val="002E2B74"/>
    <w:rsid w:val="002E3F91"/>
    <w:rsid w:val="002E3FC9"/>
    <w:rsid w:val="002E480D"/>
    <w:rsid w:val="002E5386"/>
    <w:rsid w:val="002E5F6B"/>
    <w:rsid w:val="002E6499"/>
    <w:rsid w:val="002E649F"/>
    <w:rsid w:val="002F084D"/>
    <w:rsid w:val="002F308B"/>
    <w:rsid w:val="002F3A33"/>
    <w:rsid w:val="002F6672"/>
    <w:rsid w:val="00303DF2"/>
    <w:rsid w:val="003051D8"/>
    <w:rsid w:val="00307DBE"/>
    <w:rsid w:val="003105D9"/>
    <w:rsid w:val="00310B4A"/>
    <w:rsid w:val="00313B45"/>
    <w:rsid w:val="00313E32"/>
    <w:rsid w:val="00320345"/>
    <w:rsid w:val="00322A3E"/>
    <w:rsid w:val="003238C3"/>
    <w:rsid w:val="00324BCD"/>
    <w:rsid w:val="00324F30"/>
    <w:rsid w:val="00325023"/>
    <w:rsid w:val="00325FD8"/>
    <w:rsid w:val="003265B9"/>
    <w:rsid w:val="003265FC"/>
    <w:rsid w:val="00327232"/>
    <w:rsid w:val="00327B42"/>
    <w:rsid w:val="0033103B"/>
    <w:rsid w:val="00331182"/>
    <w:rsid w:val="00332AB2"/>
    <w:rsid w:val="00333FAA"/>
    <w:rsid w:val="003343F8"/>
    <w:rsid w:val="0033777C"/>
    <w:rsid w:val="0033795C"/>
    <w:rsid w:val="0034018E"/>
    <w:rsid w:val="00340192"/>
    <w:rsid w:val="00340AED"/>
    <w:rsid w:val="00340EE0"/>
    <w:rsid w:val="003412B1"/>
    <w:rsid w:val="003415B6"/>
    <w:rsid w:val="00341B71"/>
    <w:rsid w:val="00342CB9"/>
    <w:rsid w:val="00343032"/>
    <w:rsid w:val="00343A5B"/>
    <w:rsid w:val="00343C3E"/>
    <w:rsid w:val="00343FE5"/>
    <w:rsid w:val="00345AA4"/>
    <w:rsid w:val="0034712C"/>
    <w:rsid w:val="00347598"/>
    <w:rsid w:val="00352541"/>
    <w:rsid w:val="00352A39"/>
    <w:rsid w:val="0035658A"/>
    <w:rsid w:val="00360444"/>
    <w:rsid w:val="0036051A"/>
    <w:rsid w:val="00362847"/>
    <w:rsid w:val="003629E4"/>
    <w:rsid w:val="00364141"/>
    <w:rsid w:val="003648BA"/>
    <w:rsid w:val="003671ED"/>
    <w:rsid w:val="00367EF6"/>
    <w:rsid w:val="00370FE8"/>
    <w:rsid w:val="00371E7E"/>
    <w:rsid w:val="00373F2A"/>
    <w:rsid w:val="003751AD"/>
    <w:rsid w:val="00376A71"/>
    <w:rsid w:val="003779A2"/>
    <w:rsid w:val="003800AF"/>
    <w:rsid w:val="0038139C"/>
    <w:rsid w:val="00381E84"/>
    <w:rsid w:val="0038245E"/>
    <w:rsid w:val="00382798"/>
    <w:rsid w:val="00383CAA"/>
    <w:rsid w:val="003842E9"/>
    <w:rsid w:val="00384DBB"/>
    <w:rsid w:val="00386157"/>
    <w:rsid w:val="00386ADE"/>
    <w:rsid w:val="00386C8D"/>
    <w:rsid w:val="003911FA"/>
    <w:rsid w:val="00391E14"/>
    <w:rsid w:val="00392DF5"/>
    <w:rsid w:val="003959F6"/>
    <w:rsid w:val="003963D1"/>
    <w:rsid w:val="003A2584"/>
    <w:rsid w:val="003A5367"/>
    <w:rsid w:val="003A54A7"/>
    <w:rsid w:val="003A71A0"/>
    <w:rsid w:val="003A73C1"/>
    <w:rsid w:val="003A79B2"/>
    <w:rsid w:val="003B2B65"/>
    <w:rsid w:val="003B3F08"/>
    <w:rsid w:val="003B47AE"/>
    <w:rsid w:val="003B791E"/>
    <w:rsid w:val="003C502C"/>
    <w:rsid w:val="003C609E"/>
    <w:rsid w:val="003C6275"/>
    <w:rsid w:val="003C6CE4"/>
    <w:rsid w:val="003D1078"/>
    <w:rsid w:val="003D129F"/>
    <w:rsid w:val="003D4284"/>
    <w:rsid w:val="003D4382"/>
    <w:rsid w:val="003D584E"/>
    <w:rsid w:val="003D6109"/>
    <w:rsid w:val="003D6C15"/>
    <w:rsid w:val="003E4181"/>
    <w:rsid w:val="003E4927"/>
    <w:rsid w:val="003E4D76"/>
    <w:rsid w:val="003E4EE8"/>
    <w:rsid w:val="003E55B1"/>
    <w:rsid w:val="003E74B0"/>
    <w:rsid w:val="003E78F8"/>
    <w:rsid w:val="003E7DE1"/>
    <w:rsid w:val="003F004A"/>
    <w:rsid w:val="003F092F"/>
    <w:rsid w:val="003F1239"/>
    <w:rsid w:val="003F1437"/>
    <w:rsid w:val="003F185C"/>
    <w:rsid w:val="003F1DD8"/>
    <w:rsid w:val="003F2479"/>
    <w:rsid w:val="003F305B"/>
    <w:rsid w:val="003F3197"/>
    <w:rsid w:val="003F36A3"/>
    <w:rsid w:val="003F6883"/>
    <w:rsid w:val="0040443F"/>
    <w:rsid w:val="004053E1"/>
    <w:rsid w:val="00405763"/>
    <w:rsid w:val="00407F1C"/>
    <w:rsid w:val="004130BD"/>
    <w:rsid w:val="00413DFC"/>
    <w:rsid w:val="0041402E"/>
    <w:rsid w:val="00414DDA"/>
    <w:rsid w:val="00415F27"/>
    <w:rsid w:val="00416A59"/>
    <w:rsid w:val="00417CA8"/>
    <w:rsid w:val="0042021B"/>
    <w:rsid w:val="004202BA"/>
    <w:rsid w:val="0042190C"/>
    <w:rsid w:val="004230DE"/>
    <w:rsid w:val="00423B4A"/>
    <w:rsid w:val="00424881"/>
    <w:rsid w:val="00425359"/>
    <w:rsid w:val="00425856"/>
    <w:rsid w:val="00427990"/>
    <w:rsid w:val="00430FD9"/>
    <w:rsid w:val="00430FDB"/>
    <w:rsid w:val="00431129"/>
    <w:rsid w:val="00431304"/>
    <w:rsid w:val="004316D7"/>
    <w:rsid w:val="00431740"/>
    <w:rsid w:val="00431C55"/>
    <w:rsid w:val="00431EDA"/>
    <w:rsid w:val="0043231C"/>
    <w:rsid w:val="00432470"/>
    <w:rsid w:val="0043396E"/>
    <w:rsid w:val="00433A09"/>
    <w:rsid w:val="00433FEB"/>
    <w:rsid w:val="004350B5"/>
    <w:rsid w:val="00435447"/>
    <w:rsid w:val="00441EA1"/>
    <w:rsid w:val="0044294C"/>
    <w:rsid w:val="00445798"/>
    <w:rsid w:val="00446E40"/>
    <w:rsid w:val="0044725C"/>
    <w:rsid w:val="00447465"/>
    <w:rsid w:val="00451065"/>
    <w:rsid w:val="0045133B"/>
    <w:rsid w:val="0045540E"/>
    <w:rsid w:val="00455CBE"/>
    <w:rsid w:val="00455EB7"/>
    <w:rsid w:val="00455FD5"/>
    <w:rsid w:val="00460E8A"/>
    <w:rsid w:val="004617D7"/>
    <w:rsid w:val="0046230A"/>
    <w:rsid w:val="00462707"/>
    <w:rsid w:val="00462C95"/>
    <w:rsid w:val="0046486A"/>
    <w:rsid w:val="00464E7E"/>
    <w:rsid w:val="0046697C"/>
    <w:rsid w:val="00466F3B"/>
    <w:rsid w:val="0046744C"/>
    <w:rsid w:val="00471443"/>
    <w:rsid w:val="00472103"/>
    <w:rsid w:val="00476C51"/>
    <w:rsid w:val="004773FC"/>
    <w:rsid w:val="00480328"/>
    <w:rsid w:val="00482163"/>
    <w:rsid w:val="004834FC"/>
    <w:rsid w:val="00483B15"/>
    <w:rsid w:val="00483FB9"/>
    <w:rsid w:val="004875F1"/>
    <w:rsid w:val="00491176"/>
    <w:rsid w:val="004919E4"/>
    <w:rsid w:val="00491F90"/>
    <w:rsid w:val="00492C93"/>
    <w:rsid w:val="00494AE7"/>
    <w:rsid w:val="00494E37"/>
    <w:rsid w:val="00495FC7"/>
    <w:rsid w:val="0049669A"/>
    <w:rsid w:val="004A11ED"/>
    <w:rsid w:val="004A3794"/>
    <w:rsid w:val="004A57D7"/>
    <w:rsid w:val="004A6AA4"/>
    <w:rsid w:val="004A781C"/>
    <w:rsid w:val="004A7E7C"/>
    <w:rsid w:val="004B05B0"/>
    <w:rsid w:val="004B0CAC"/>
    <w:rsid w:val="004B19B5"/>
    <w:rsid w:val="004B1D7D"/>
    <w:rsid w:val="004B2677"/>
    <w:rsid w:val="004B348C"/>
    <w:rsid w:val="004B460A"/>
    <w:rsid w:val="004B4F03"/>
    <w:rsid w:val="004B5580"/>
    <w:rsid w:val="004C0212"/>
    <w:rsid w:val="004C05F9"/>
    <w:rsid w:val="004C1573"/>
    <w:rsid w:val="004C1CA7"/>
    <w:rsid w:val="004C4681"/>
    <w:rsid w:val="004C4F8F"/>
    <w:rsid w:val="004D067A"/>
    <w:rsid w:val="004D31CA"/>
    <w:rsid w:val="004D38D3"/>
    <w:rsid w:val="004D715C"/>
    <w:rsid w:val="004E0194"/>
    <w:rsid w:val="004E1325"/>
    <w:rsid w:val="004E1905"/>
    <w:rsid w:val="004E1E6B"/>
    <w:rsid w:val="004E2308"/>
    <w:rsid w:val="004E2A2E"/>
    <w:rsid w:val="004E3BF3"/>
    <w:rsid w:val="004F0A3B"/>
    <w:rsid w:val="004F1294"/>
    <w:rsid w:val="004F1A89"/>
    <w:rsid w:val="004F2445"/>
    <w:rsid w:val="004F56C3"/>
    <w:rsid w:val="004F5DF9"/>
    <w:rsid w:val="004F66B4"/>
    <w:rsid w:val="004F78C6"/>
    <w:rsid w:val="005009C7"/>
    <w:rsid w:val="00501790"/>
    <w:rsid w:val="0050224C"/>
    <w:rsid w:val="0050340D"/>
    <w:rsid w:val="005037A6"/>
    <w:rsid w:val="005077D1"/>
    <w:rsid w:val="005104ED"/>
    <w:rsid w:val="00510960"/>
    <w:rsid w:val="00510A57"/>
    <w:rsid w:val="005128F7"/>
    <w:rsid w:val="00512D53"/>
    <w:rsid w:val="00514883"/>
    <w:rsid w:val="0051571F"/>
    <w:rsid w:val="00515BBC"/>
    <w:rsid w:val="005164CD"/>
    <w:rsid w:val="00516B66"/>
    <w:rsid w:val="00516B96"/>
    <w:rsid w:val="00517D94"/>
    <w:rsid w:val="005201AC"/>
    <w:rsid w:val="00521DA7"/>
    <w:rsid w:val="00521DFE"/>
    <w:rsid w:val="00524444"/>
    <w:rsid w:val="00524710"/>
    <w:rsid w:val="005268EB"/>
    <w:rsid w:val="005273E0"/>
    <w:rsid w:val="00527D57"/>
    <w:rsid w:val="0053119E"/>
    <w:rsid w:val="0053132E"/>
    <w:rsid w:val="00532126"/>
    <w:rsid w:val="00532A04"/>
    <w:rsid w:val="00535A68"/>
    <w:rsid w:val="0054016D"/>
    <w:rsid w:val="0054077F"/>
    <w:rsid w:val="00541DB9"/>
    <w:rsid w:val="005520B4"/>
    <w:rsid w:val="005539FC"/>
    <w:rsid w:val="005555D6"/>
    <w:rsid w:val="00556D01"/>
    <w:rsid w:val="00557405"/>
    <w:rsid w:val="00560149"/>
    <w:rsid w:val="00561C04"/>
    <w:rsid w:val="0056213B"/>
    <w:rsid w:val="00562331"/>
    <w:rsid w:val="00562F82"/>
    <w:rsid w:val="0056373B"/>
    <w:rsid w:val="00564913"/>
    <w:rsid w:val="00564978"/>
    <w:rsid w:val="005663FC"/>
    <w:rsid w:val="00566D73"/>
    <w:rsid w:val="00567C15"/>
    <w:rsid w:val="00570B5A"/>
    <w:rsid w:val="00572304"/>
    <w:rsid w:val="0057249A"/>
    <w:rsid w:val="00572663"/>
    <w:rsid w:val="00573BD8"/>
    <w:rsid w:val="005800D8"/>
    <w:rsid w:val="00581492"/>
    <w:rsid w:val="005846C9"/>
    <w:rsid w:val="005873FC"/>
    <w:rsid w:val="00590EAF"/>
    <w:rsid w:val="0059549E"/>
    <w:rsid w:val="00595DA6"/>
    <w:rsid w:val="00597AC2"/>
    <w:rsid w:val="00597CA8"/>
    <w:rsid w:val="005A0202"/>
    <w:rsid w:val="005A29E3"/>
    <w:rsid w:val="005A3B20"/>
    <w:rsid w:val="005A445B"/>
    <w:rsid w:val="005A507E"/>
    <w:rsid w:val="005A5A4F"/>
    <w:rsid w:val="005A5C12"/>
    <w:rsid w:val="005A640F"/>
    <w:rsid w:val="005A65CD"/>
    <w:rsid w:val="005A6A91"/>
    <w:rsid w:val="005A750C"/>
    <w:rsid w:val="005B0066"/>
    <w:rsid w:val="005B018E"/>
    <w:rsid w:val="005B07CB"/>
    <w:rsid w:val="005B3094"/>
    <w:rsid w:val="005B315A"/>
    <w:rsid w:val="005B41F1"/>
    <w:rsid w:val="005B48F0"/>
    <w:rsid w:val="005B4D36"/>
    <w:rsid w:val="005B5D6A"/>
    <w:rsid w:val="005B785F"/>
    <w:rsid w:val="005C0A2B"/>
    <w:rsid w:val="005C3522"/>
    <w:rsid w:val="005C3930"/>
    <w:rsid w:val="005C3E02"/>
    <w:rsid w:val="005C4633"/>
    <w:rsid w:val="005C76D8"/>
    <w:rsid w:val="005C7D37"/>
    <w:rsid w:val="005D71B0"/>
    <w:rsid w:val="005E1321"/>
    <w:rsid w:val="005E2DD4"/>
    <w:rsid w:val="005E4427"/>
    <w:rsid w:val="005E587B"/>
    <w:rsid w:val="005E60E9"/>
    <w:rsid w:val="005E6642"/>
    <w:rsid w:val="005E6718"/>
    <w:rsid w:val="005E6C5D"/>
    <w:rsid w:val="005E6D43"/>
    <w:rsid w:val="005E75AD"/>
    <w:rsid w:val="005F333B"/>
    <w:rsid w:val="005F51F9"/>
    <w:rsid w:val="005F6AE0"/>
    <w:rsid w:val="005F6F64"/>
    <w:rsid w:val="005F7566"/>
    <w:rsid w:val="005F76E7"/>
    <w:rsid w:val="005F77F2"/>
    <w:rsid w:val="005F7AE3"/>
    <w:rsid w:val="005F7B0A"/>
    <w:rsid w:val="00600C49"/>
    <w:rsid w:val="00604FCF"/>
    <w:rsid w:val="00605C11"/>
    <w:rsid w:val="00606440"/>
    <w:rsid w:val="006078C2"/>
    <w:rsid w:val="00607EFD"/>
    <w:rsid w:val="00611810"/>
    <w:rsid w:val="00613538"/>
    <w:rsid w:val="0061387E"/>
    <w:rsid w:val="00614AA6"/>
    <w:rsid w:val="00614B9F"/>
    <w:rsid w:val="00615A36"/>
    <w:rsid w:val="006171A9"/>
    <w:rsid w:val="0062051A"/>
    <w:rsid w:val="00623436"/>
    <w:rsid w:val="006243BF"/>
    <w:rsid w:val="00625D3B"/>
    <w:rsid w:val="00626502"/>
    <w:rsid w:val="00627C2F"/>
    <w:rsid w:val="00630464"/>
    <w:rsid w:val="0063257C"/>
    <w:rsid w:val="00635B69"/>
    <w:rsid w:val="00635E8D"/>
    <w:rsid w:val="00636C67"/>
    <w:rsid w:val="00640F39"/>
    <w:rsid w:val="0064233A"/>
    <w:rsid w:val="006431A0"/>
    <w:rsid w:val="00644475"/>
    <w:rsid w:val="006477A7"/>
    <w:rsid w:val="00647C0B"/>
    <w:rsid w:val="0065019F"/>
    <w:rsid w:val="00651045"/>
    <w:rsid w:val="00651A2B"/>
    <w:rsid w:val="00652486"/>
    <w:rsid w:val="006536A3"/>
    <w:rsid w:val="006549BF"/>
    <w:rsid w:val="00655AAF"/>
    <w:rsid w:val="00656A30"/>
    <w:rsid w:val="0066135B"/>
    <w:rsid w:val="00661946"/>
    <w:rsid w:val="006622B8"/>
    <w:rsid w:val="00663029"/>
    <w:rsid w:val="00666139"/>
    <w:rsid w:val="006673E7"/>
    <w:rsid w:val="00667C76"/>
    <w:rsid w:val="00671932"/>
    <w:rsid w:val="00672293"/>
    <w:rsid w:val="006735EB"/>
    <w:rsid w:val="00674964"/>
    <w:rsid w:val="00675EF4"/>
    <w:rsid w:val="00677831"/>
    <w:rsid w:val="006779CB"/>
    <w:rsid w:val="00680B7E"/>
    <w:rsid w:val="00681967"/>
    <w:rsid w:val="00683B94"/>
    <w:rsid w:val="00686692"/>
    <w:rsid w:val="006876DE"/>
    <w:rsid w:val="00693033"/>
    <w:rsid w:val="00693321"/>
    <w:rsid w:val="00694893"/>
    <w:rsid w:val="00694DD9"/>
    <w:rsid w:val="00697671"/>
    <w:rsid w:val="006A0DCA"/>
    <w:rsid w:val="006A12B1"/>
    <w:rsid w:val="006A5F42"/>
    <w:rsid w:val="006A6103"/>
    <w:rsid w:val="006A6690"/>
    <w:rsid w:val="006A6B84"/>
    <w:rsid w:val="006B10ED"/>
    <w:rsid w:val="006B156A"/>
    <w:rsid w:val="006B194C"/>
    <w:rsid w:val="006B51B2"/>
    <w:rsid w:val="006C0D78"/>
    <w:rsid w:val="006C17A0"/>
    <w:rsid w:val="006C2BA6"/>
    <w:rsid w:val="006C2CC5"/>
    <w:rsid w:val="006C5AAA"/>
    <w:rsid w:val="006C7300"/>
    <w:rsid w:val="006D04BE"/>
    <w:rsid w:val="006D1B6C"/>
    <w:rsid w:val="006D27E3"/>
    <w:rsid w:val="006D2BFA"/>
    <w:rsid w:val="006D4135"/>
    <w:rsid w:val="006D472D"/>
    <w:rsid w:val="006D6D0C"/>
    <w:rsid w:val="006D70F2"/>
    <w:rsid w:val="006D780E"/>
    <w:rsid w:val="006D7854"/>
    <w:rsid w:val="006E09F2"/>
    <w:rsid w:val="006E1B4C"/>
    <w:rsid w:val="006E2D9C"/>
    <w:rsid w:val="006E53E9"/>
    <w:rsid w:val="006E5777"/>
    <w:rsid w:val="006E6236"/>
    <w:rsid w:val="006E721C"/>
    <w:rsid w:val="006E7556"/>
    <w:rsid w:val="006E786D"/>
    <w:rsid w:val="006F2599"/>
    <w:rsid w:val="006F3EE2"/>
    <w:rsid w:val="006F55FD"/>
    <w:rsid w:val="006F5EB6"/>
    <w:rsid w:val="00700CBD"/>
    <w:rsid w:val="00702245"/>
    <w:rsid w:val="007028C7"/>
    <w:rsid w:val="00702A3B"/>
    <w:rsid w:val="00704462"/>
    <w:rsid w:val="007049A5"/>
    <w:rsid w:val="007055DF"/>
    <w:rsid w:val="00710C7E"/>
    <w:rsid w:val="00710F3D"/>
    <w:rsid w:val="0071215E"/>
    <w:rsid w:val="007145B4"/>
    <w:rsid w:val="007164C4"/>
    <w:rsid w:val="00716ABD"/>
    <w:rsid w:val="00716ECD"/>
    <w:rsid w:val="0072717B"/>
    <w:rsid w:val="00730973"/>
    <w:rsid w:val="007321C2"/>
    <w:rsid w:val="00733166"/>
    <w:rsid w:val="00733DE0"/>
    <w:rsid w:val="00734A12"/>
    <w:rsid w:val="007357C5"/>
    <w:rsid w:val="00735A52"/>
    <w:rsid w:val="007366D4"/>
    <w:rsid w:val="0074032D"/>
    <w:rsid w:val="007405A7"/>
    <w:rsid w:val="007406E4"/>
    <w:rsid w:val="0074075A"/>
    <w:rsid w:val="00740D25"/>
    <w:rsid w:val="00741328"/>
    <w:rsid w:val="007417B1"/>
    <w:rsid w:val="00742E07"/>
    <w:rsid w:val="00746073"/>
    <w:rsid w:val="00746BD7"/>
    <w:rsid w:val="00747434"/>
    <w:rsid w:val="00747CCD"/>
    <w:rsid w:val="00747D2C"/>
    <w:rsid w:val="0075654A"/>
    <w:rsid w:val="00756F76"/>
    <w:rsid w:val="00761AF2"/>
    <w:rsid w:val="00766275"/>
    <w:rsid w:val="0076696B"/>
    <w:rsid w:val="007679B9"/>
    <w:rsid w:val="00770E24"/>
    <w:rsid w:val="007725B4"/>
    <w:rsid w:val="00773785"/>
    <w:rsid w:val="0077505F"/>
    <w:rsid w:val="00775259"/>
    <w:rsid w:val="00776216"/>
    <w:rsid w:val="007763D6"/>
    <w:rsid w:val="00776572"/>
    <w:rsid w:val="0077738D"/>
    <w:rsid w:val="007774C2"/>
    <w:rsid w:val="00777ADF"/>
    <w:rsid w:val="00787D28"/>
    <w:rsid w:val="0079000C"/>
    <w:rsid w:val="00790B3E"/>
    <w:rsid w:val="00790D93"/>
    <w:rsid w:val="00791CD7"/>
    <w:rsid w:val="00791F2C"/>
    <w:rsid w:val="00792D22"/>
    <w:rsid w:val="0079430D"/>
    <w:rsid w:val="007953B9"/>
    <w:rsid w:val="00795689"/>
    <w:rsid w:val="0079754C"/>
    <w:rsid w:val="007A1395"/>
    <w:rsid w:val="007A22E9"/>
    <w:rsid w:val="007A24EB"/>
    <w:rsid w:val="007A282D"/>
    <w:rsid w:val="007A2D7D"/>
    <w:rsid w:val="007A3B34"/>
    <w:rsid w:val="007A4F2F"/>
    <w:rsid w:val="007A6B97"/>
    <w:rsid w:val="007A7CE5"/>
    <w:rsid w:val="007B19CE"/>
    <w:rsid w:val="007B1E12"/>
    <w:rsid w:val="007B3771"/>
    <w:rsid w:val="007B547C"/>
    <w:rsid w:val="007B63FB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22AA"/>
    <w:rsid w:val="007C22CA"/>
    <w:rsid w:val="007C2707"/>
    <w:rsid w:val="007C6623"/>
    <w:rsid w:val="007D0D04"/>
    <w:rsid w:val="007D3572"/>
    <w:rsid w:val="007D3FCB"/>
    <w:rsid w:val="007D4BEB"/>
    <w:rsid w:val="007D501A"/>
    <w:rsid w:val="007D5105"/>
    <w:rsid w:val="007E103C"/>
    <w:rsid w:val="007E300C"/>
    <w:rsid w:val="007E3133"/>
    <w:rsid w:val="007E3995"/>
    <w:rsid w:val="007E39F0"/>
    <w:rsid w:val="007E3F65"/>
    <w:rsid w:val="007E50D9"/>
    <w:rsid w:val="007E5253"/>
    <w:rsid w:val="007E57A5"/>
    <w:rsid w:val="007E5CB8"/>
    <w:rsid w:val="007E61F7"/>
    <w:rsid w:val="007E650F"/>
    <w:rsid w:val="007E68F6"/>
    <w:rsid w:val="007E6B0B"/>
    <w:rsid w:val="007E6EF9"/>
    <w:rsid w:val="007F0511"/>
    <w:rsid w:val="007F2093"/>
    <w:rsid w:val="007F2AE5"/>
    <w:rsid w:val="007F370B"/>
    <w:rsid w:val="007F52E1"/>
    <w:rsid w:val="007F6AB0"/>
    <w:rsid w:val="007F77AD"/>
    <w:rsid w:val="00802670"/>
    <w:rsid w:val="00803615"/>
    <w:rsid w:val="00803805"/>
    <w:rsid w:val="00803F6B"/>
    <w:rsid w:val="00804C68"/>
    <w:rsid w:val="00805337"/>
    <w:rsid w:val="0080582D"/>
    <w:rsid w:val="008059CD"/>
    <w:rsid w:val="0080756C"/>
    <w:rsid w:val="00807FAE"/>
    <w:rsid w:val="008149A8"/>
    <w:rsid w:val="008152DB"/>
    <w:rsid w:val="00815792"/>
    <w:rsid w:val="008203A8"/>
    <w:rsid w:val="00824831"/>
    <w:rsid w:val="008251AB"/>
    <w:rsid w:val="00825ABA"/>
    <w:rsid w:val="00830D1B"/>
    <w:rsid w:val="00831204"/>
    <w:rsid w:val="00831208"/>
    <w:rsid w:val="00831253"/>
    <w:rsid w:val="00835378"/>
    <w:rsid w:val="00835A02"/>
    <w:rsid w:val="00836387"/>
    <w:rsid w:val="00837428"/>
    <w:rsid w:val="0083796E"/>
    <w:rsid w:val="00840BF1"/>
    <w:rsid w:val="00841859"/>
    <w:rsid w:val="008429CF"/>
    <w:rsid w:val="0084405B"/>
    <w:rsid w:val="008443C4"/>
    <w:rsid w:val="008446E2"/>
    <w:rsid w:val="00844CEC"/>
    <w:rsid w:val="00845630"/>
    <w:rsid w:val="0084708B"/>
    <w:rsid w:val="00847E19"/>
    <w:rsid w:val="00850CD3"/>
    <w:rsid w:val="0085112C"/>
    <w:rsid w:val="0085183E"/>
    <w:rsid w:val="00853766"/>
    <w:rsid w:val="00854706"/>
    <w:rsid w:val="00856B1B"/>
    <w:rsid w:val="00857D58"/>
    <w:rsid w:val="008601A9"/>
    <w:rsid w:val="008601CE"/>
    <w:rsid w:val="00860C62"/>
    <w:rsid w:val="00862ACD"/>
    <w:rsid w:val="0086517F"/>
    <w:rsid w:val="00865B0D"/>
    <w:rsid w:val="00871B33"/>
    <w:rsid w:val="00872949"/>
    <w:rsid w:val="008730BB"/>
    <w:rsid w:val="008748E2"/>
    <w:rsid w:val="008753F7"/>
    <w:rsid w:val="00877391"/>
    <w:rsid w:val="00877B4E"/>
    <w:rsid w:val="00882589"/>
    <w:rsid w:val="00883C32"/>
    <w:rsid w:val="00885CDD"/>
    <w:rsid w:val="008874C6"/>
    <w:rsid w:val="00887874"/>
    <w:rsid w:val="00887E41"/>
    <w:rsid w:val="00892D75"/>
    <w:rsid w:val="008941DB"/>
    <w:rsid w:val="00895940"/>
    <w:rsid w:val="00897AE8"/>
    <w:rsid w:val="008A0E9B"/>
    <w:rsid w:val="008A16EA"/>
    <w:rsid w:val="008A2C5D"/>
    <w:rsid w:val="008A5209"/>
    <w:rsid w:val="008A5DDC"/>
    <w:rsid w:val="008A5FC8"/>
    <w:rsid w:val="008B2929"/>
    <w:rsid w:val="008B31F9"/>
    <w:rsid w:val="008B428B"/>
    <w:rsid w:val="008B47F3"/>
    <w:rsid w:val="008B5B36"/>
    <w:rsid w:val="008B6162"/>
    <w:rsid w:val="008B706F"/>
    <w:rsid w:val="008B7732"/>
    <w:rsid w:val="008C04DF"/>
    <w:rsid w:val="008C082D"/>
    <w:rsid w:val="008C1041"/>
    <w:rsid w:val="008C1880"/>
    <w:rsid w:val="008C1971"/>
    <w:rsid w:val="008C2AD0"/>
    <w:rsid w:val="008C4B80"/>
    <w:rsid w:val="008C5036"/>
    <w:rsid w:val="008C6874"/>
    <w:rsid w:val="008D2AC6"/>
    <w:rsid w:val="008D2CAF"/>
    <w:rsid w:val="008D3ACE"/>
    <w:rsid w:val="008D51CC"/>
    <w:rsid w:val="008D648F"/>
    <w:rsid w:val="008E0CD1"/>
    <w:rsid w:val="008E1CB2"/>
    <w:rsid w:val="008E1F01"/>
    <w:rsid w:val="008E4F95"/>
    <w:rsid w:val="008E5366"/>
    <w:rsid w:val="008F1FC1"/>
    <w:rsid w:val="008F2238"/>
    <w:rsid w:val="008F35DC"/>
    <w:rsid w:val="008F4D52"/>
    <w:rsid w:val="008F4E41"/>
    <w:rsid w:val="008F5276"/>
    <w:rsid w:val="009015BF"/>
    <w:rsid w:val="0090408D"/>
    <w:rsid w:val="00904C80"/>
    <w:rsid w:val="00904E6B"/>
    <w:rsid w:val="00905E74"/>
    <w:rsid w:val="00906EEC"/>
    <w:rsid w:val="00910AE9"/>
    <w:rsid w:val="00913AEE"/>
    <w:rsid w:val="00913F33"/>
    <w:rsid w:val="00914204"/>
    <w:rsid w:val="00914392"/>
    <w:rsid w:val="009143B2"/>
    <w:rsid w:val="00915C7E"/>
    <w:rsid w:val="009206C0"/>
    <w:rsid w:val="00922606"/>
    <w:rsid w:val="00922D31"/>
    <w:rsid w:val="0092559F"/>
    <w:rsid w:val="0092607C"/>
    <w:rsid w:val="00930F94"/>
    <w:rsid w:val="00931141"/>
    <w:rsid w:val="00931C86"/>
    <w:rsid w:val="00933F7F"/>
    <w:rsid w:val="00935665"/>
    <w:rsid w:val="00935B30"/>
    <w:rsid w:val="00936A4E"/>
    <w:rsid w:val="00936E77"/>
    <w:rsid w:val="00937471"/>
    <w:rsid w:val="00937965"/>
    <w:rsid w:val="00940C55"/>
    <w:rsid w:val="00941580"/>
    <w:rsid w:val="00944E0C"/>
    <w:rsid w:val="00945CE8"/>
    <w:rsid w:val="00946D8B"/>
    <w:rsid w:val="00946DD8"/>
    <w:rsid w:val="00950D81"/>
    <w:rsid w:val="00952A05"/>
    <w:rsid w:val="009543EB"/>
    <w:rsid w:val="00954978"/>
    <w:rsid w:val="00954B1B"/>
    <w:rsid w:val="009620E6"/>
    <w:rsid w:val="009623AB"/>
    <w:rsid w:val="009631C3"/>
    <w:rsid w:val="00967ED7"/>
    <w:rsid w:val="00970A6B"/>
    <w:rsid w:val="00971171"/>
    <w:rsid w:val="009713C6"/>
    <w:rsid w:val="00971D9B"/>
    <w:rsid w:val="009731EC"/>
    <w:rsid w:val="009732E9"/>
    <w:rsid w:val="009737D9"/>
    <w:rsid w:val="009763C4"/>
    <w:rsid w:val="009803F1"/>
    <w:rsid w:val="009828C6"/>
    <w:rsid w:val="00982964"/>
    <w:rsid w:val="009844F7"/>
    <w:rsid w:val="00984753"/>
    <w:rsid w:val="00984AA1"/>
    <w:rsid w:val="00985462"/>
    <w:rsid w:val="009861AC"/>
    <w:rsid w:val="0099079E"/>
    <w:rsid w:val="0099189A"/>
    <w:rsid w:val="0099259E"/>
    <w:rsid w:val="00992870"/>
    <w:rsid w:val="00993AB6"/>
    <w:rsid w:val="00993DDC"/>
    <w:rsid w:val="00994079"/>
    <w:rsid w:val="00995FFD"/>
    <w:rsid w:val="00997F4B"/>
    <w:rsid w:val="009A1CE9"/>
    <w:rsid w:val="009A244C"/>
    <w:rsid w:val="009A2BBB"/>
    <w:rsid w:val="009A3612"/>
    <w:rsid w:val="009A4059"/>
    <w:rsid w:val="009A44C8"/>
    <w:rsid w:val="009A45B0"/>
    <w:rsid w:val="009A6A6F"/>
    <w:rsid w:val="009A735F"/>
    <w:rsid w:val="009B07DC"/>
    <w:rsid w:val="009B1B69"/>
    <w:rsid w:val="009B533B"/>
    <w:rsid w:val="009B7570"/>
    <w:rsid w:val="009C1051"/>
    <w:rsid w:val="009C16FB"/>
    <w:rsid w:val="009C37B1"/>
    <w:rsid w:val="009C3B95"/>
    <w:rsid w:val="009C3C80"/>
    <w:rsid w:val="009C470D"/>
    <w:rsid w:val="009C638B"/>
    <w:rsid w:val="009D217F"/>
    <w:rsid w:val="009D3626"/>
    <w:rsid w:val="009D3B66"/>
    <w:rsid w:val="009D68FB"/>
    <w:rsid w:val="009E04B3"/>
    <w:rsid w:val="009E0DFC"/>
    <w:rsid w:val="009E442B"/>
    <w:rsid w:val="009E4998"/>
    <w:rsid w:val="009E5252"/>
    <w:rsid w:val="009E5B74"/>
    <w:rsid w:val="009E6E9A"/>
    <w:rsid w:val="009E7C14"/>
    <w:rsid w:val="009F094B"/>
    <w:rsid w:val="009F0A01"/>
    <w:rsid w:val="009F3B2B"/>
    <w:rsid w:val="009F3CA2"/>
    <w:rsid w:val="009F419C"/>
    <w:rsid w:val="009F43E0"/>
    <w:rsid w:val="009F62D9"/>
    <w:rsid w:val="009F7441"/>
    <w:rsid w:val="00A01D7B"/>
    <w:rsid w:val="00A04583"/>
    <w:rsid w:val="00A04D6C"/>
    <w:rsid w:val="00A055A5"/>
    <w:rsid w:val="00A116EB"/>
    <w:rsid w:val="00A12A7C"/>
    <w:rsid w:val="00A1330E"/>
    <w:rsid w:val="00A138DE"/>
    <w:rsid w:val="00A140F7"/>
    <w:rsid w:val="00A15328"/>
    <w:rsid w:val="00A215A8"/>
    <w:rsid w:val="00A22790"/>
    <w:rsid w:val="00A23838"/>
    <w:rsid w:val="00A23944"/>
    <w:rsid w:val="00A25FA0"/>
    <w:rsid w:val="00A2678B"/>
    <w:rsid w:val="00A31A3C"/>
    <w:rsid w:val="00A320C1"/>
    <w:rsid w:val="00A32E8A"/>
    <w:rsid w:val="00A33F37"/>
    <w:rsid w:val="00A34A91"/>
    <w:rsid w:val="00A35A84"/>
    <w:rsid w:val="00A35C5C"/>
    <w:rsid w:val="00A36AB7"/>
    <w:rsid w:val="00A374EB"/>
    <w:rsid w:val="00A402A1"/>
    <w:rsid w:val="00A44175"/>
    <w:rsid w:val="00A45A85"/>
    <w:rsid w:val="00A475B0"/>
    <w:rsid w:val="00A50D22"/>
    <w:rsid w:val="00A512C3"/>
    <w:rsid w:val="00A516F0"/>
    <w:rsid w:val="00A5223C"/>
    <w:rsid w:val="00A528B0"/>
    <w:rsid w:val="00A54E22"/>
    <w:rsid w:val="00A55140"/>
    <w:rsid w:val="00A571FE"/>
    <w:rsid w:val="00A57DDC"/>
    <w:rsid w:val="00A60300"/>
    <w:rsid w:val="00A60395"/>
    <w:rsid w:val="00A61836"/>
    <w:rsid w:val="00A6287E"/>
    <w:rsid w:val="00A64A3F"/>
    <w:rsid w:val="00A6710A"/>
    <w:rsid w:val="00A67354"/>
    <w:rsid w:val="00A71593"/>
    <w:rsid w:val="00A71917"/>
    <w:rsid w:val="00A72644"/>
    <w:rsid w:val="00A72B79"/>
    <w:rsid w:val="00A73BD7"/>
    <w:rsid w:val="00A742C7"/>
    <w:rsid w:val="00A7453E"/>
    <w:rsid w:val="00A753C0"/>
    <w:rsid w:val="00A75510"/>
    <w:rsid w:val="00A75EDD"/>
    <w:rsid w:val="00A77C2C"/>
    <w:rsid w:val="00A80062"/>
    <w:rsid w:val="00A8095B"/>
    <w:rsid w:val="00A82146"/>
    <w:rsid w:val="00A856EB"/>
    <w:rsid w:val="00A9022E"/>
    <w:rsid w:val="00A902D4"/>
    <w:rsid w:val="00A9408B"/>
    <w:rsid w:val="00A9464D"/>
    <w:rsid w:val="00A94974"/>
    <w:rsid w:val="00A94F71"/>
    <w:rsid w:val="00A9539C"/>
    <w:rsid w:val="00A95683"/>
    <w:rsid w:val="00A9641B"/>
    <w:rsid w:val="00A96E34"/>
    <w:rsid w:val="00AA1165"/>
    <w:rsid w:val="00AA1480"/>
    <w:rsid w:val="00AA1E32"/>
    <w:rsid w:val="00AA2A10"/>
    <w:rsid w:val="00AA397F"/>
    <w:rsid w:val="00AA3F31"/>
    <w:rsid w:val="00AA4625"/>
    <w:rsid w:val="00AA5517"/>
    <w:rsid w:val="00AB1F1A"/>
    <w:rsid w:val="00AB31D7"/>
    <w:rsid w:val="00AB53E4"/>
    <w:rsid w:val="00AB5467"/>
    <w:rsid w:val="00AC2BEF"/>
    <w:rsid w:val="00AC2F08"/>
    <w:rsid w:val="00AC35B2"/>
    <w:rsid w:val="00AC4F34"/>
    <w:rsid w:val="00AC656A"/>
    <w:rsid w:val="00AC6EC2"/>
    <w:rsid w:val="00AD13C0"/>
    <w:rsid w:val="00AD1F3E"/>
    <w:rsid w:val="00AD2036"/>
    <w:rsid w:val="00AD22E3"/>
    <w:rsid w:val="00AD4439"/>
    <w:rsid w:val="00AD76F2"/>
    <w:rsid w:val="00AD7D03"/>
    <w:rsid w:val="00AE1224"/>
    <w:rsid w:val="00AE12C5"/>
    <w:rsid w:val="00AE18A3"/>
    <w:rsid w:val="00AE3A4B"/>
    <w:rsid w:val="00AE3A63"/>
    <w:rsid w:val="00AE4755"/>
    <w:rsid w:val="00AE5416"/>
    <w:rsid w:val="00AE5435"/>
    <w:rsid w:val="00AE645C"/>
    <w:rsid w:val="00AF2918"/>
    <w:rsid w:val="00AF3ABE"/>
    <w:rsid w:val="00AF6286"/>
    <w:rsid w:val="00AF6959"/>
    <w:rsid w:val="00AF7AC8"/>
    <w:rsid w:val="00B00520"/>
    <w:rsid w:val="00B00B25"/>
    <w:rsid w:val="00B00F8E"/>
    <w:rsid w:val="00B014D0"/>
    <w:rsid w:val="00B03B39"/>
    <w:rsid w:val="00B03CB0"/>
    <w:rsid w:val="00B041A9"/>
    <w:rsid w:val="00B04350"/>
    <w:rsid w:val="00B0465E"/>
    <w:rsid w:val="00B05CBC"/>
    <w:rsid w:val="00B06A70"/>
    <w:rsid w:val="00B06B41"/>
    <w:rsid w:val="00B06D0F"/>
    <w:rsid w:val="00B076BD"/>
    <w:rsid w:val="00B1218F"/>
    <w:rsid w:val="00B122CE"/>
    <w:rsid w:val="00B13262"/>
    <w:rsid w:val="00B14140"/>
    <w:rsid w:val="00B145CD"/>
    <w:rsid w:val="00B14791"/>
    <w:rsid w:val="00B14C20"/>
    <w:rsid w:val="00B16238"/>
    <w:rsid w:val="00B21628"/>
    <w:rsid w:val="00B23F81"/>
    <w:rsid w:val="00B23F8B"/>
    <w:rsid w:val="00B24204"/>
    <w:rsid w:val="00B24EB1"/>
    <w:rsid w:val="00B27724"/>
    <w:rsid w:val="00B30BC2"/>
    <w:rsid w:val="00B30C63"/>
    <w:rsid w:val="00B30F3D"/>
    <w:rsid w:val="00B315B3"/>
    <w:rsid w:val="00B31645"/>
    <w:rsid w:val="00B31847"/>
    <w:rsid w:val="00B34514"/>
    <w:rsid w:val="00B34550"/>
    <w:rsid w:val="00B34F46"/>
    <w:rsid w:val="00B35482"/>
    <w:rsid w:val="00B3755C"/>
    <w:rsid w:val="00B37837"/>
    <w:rsid w:val="00B379BC"/>
    <w:rsid w:val="00B37F7E"/>
    <w:rsid w:val="00B42043"/>
    <w:rsid w:val="00B432A0"/>
    <w:rsid w:val="00B45473"/>
    <w:rsid w:val="00B457B8"/>
    <w:rsid w:val="00B4738B"/>
    <w:rsid w:val="00B476AF"/>
    <w:rsid w:val="00B517F7"/>
    <w:rsid w:val="00B51EBF"/>
    <w:rsid w:val="00B52AFC"/>
    <w:rsid w:val="00B52EFE"/>
    <w:rsid w:val="00B56016"/>
    <w:rsid w:val="00B60331"/>
    <w:rsid w:val="00B60A8A"/>
    <w:rsid w:val="00B60DCA"/>
    <w:rsid w:val="00B6305A"/>
    <w:rsid w:val="00B6369D"/>
    <w:rsid w:val="00B63C73"/>
    <w:rsid w:val="00B642C5"/>
    <w:rsid w:val="00B6447D"/>
    <w:rsid w:val="00B66F3E"/>
    <w:rsid w:val="00B672B3"/>
    <w:rsid w:val="00B678DB"/>
    <w:rsid w:val="00B712C3"/>
    <w:rsid w:val="00B7367C"/>
    <w:rsid w:val="00B76DB6"/>
    <w:rsid w:val="00B76EA0"/>
    <w:rsid w:val="00B77761"/>
    <w:rsid w:val="00B77DBF"/>
    <w:rsid w:val="00B80269"/>
    <w:rsid w:val="00B8044D"/>
    <w:rsid w:val="00B810DF"/>
    <w:rsid w:val="00B81FBB"/>
    <w:rsid w:val="00B823AE"/>
    <w:rsid w:val="00B8371A"/>
    <w:rsid w:val="00B84851"/>
    <w:rsid w:val="00B85414"/>
    <w:rsid w:val="00B902B9"/>
    <w:rsid w:val="00B90708"/>
    <w:rsid w:val="00B910E0"/>
    <w:rsid w:val="00B92C59"/>
    <w:rsid w:val="00B93BA2"/>
    <w:rsid w:val="00B95B21"/>
    <w:rsid w:val="00B95BFE"/>
    <w:rsid w:val="00B96C22"/>
    <w:rsid w:val="00B972D3"/>
    <w:rsid w:val="00BA0965"/>
    <w:rsid w:val="00BA1705"/>
    <w:rsid w:val="00BA2132"/>
    <w:rsid w:val="00BA3224"/>
    <w:rsid w:val="00BA456F"/>
    <w:rsid w:val="00BA5352"/>
    <w:rsid w:val="00BA659C"/>
    <w:rsid w:val="00BA7C4B"/>
    <w:rsid w:val="00BB1260"/>
    <w:rsid w:val="00BB4389"/>
    <w:rsid w:val="00BB61BE"/>
    <w:rsid w:val="00BC1712"/>
    <w:rsid w:val="00BC1F08"/>
    <w:rsid w:val="00BC22AB"/>
    <w:rsid w:val="00BC2797"/>
    <w:rsid w:val="00BC2F58"/>
    <w:rsid w:val="00BC4189"/>
    <w:rsid w:val="00BC4227"/>
    <w:rsid w:val="00BC4340"/>
    <w:rsid w:val="00BC54CD"/>
    <w:rsid w:val="00BC56F5"/>
    <w:rsid w:val="00BC615D"/>
    <w:rsid w:val="00BC6BE3"/>
    <w:rsid w:val="00BC6CD8"/>
    <w:rsid w:val="00BD1366"/>
    <w:rsid w:val="00BD1AC1"/>
    <w:rsid w:val="00BD1D46"/>
    <w:rsid w:val="00BD1DC6"/>
    <w:rsid w:val="00BD3419"/>
    <w:rsid w:val="00BD43E5"/>
    <w:rsid w:val="00BD5479"/>
    <w:rsid w:val="00BD57EF"/>
    <w:rsid w:val="00BD59E3"/>
    <w:rsid w:val="00BD61D2"/>
    <w:rsid w:val="00BD771F"/>
    <w:rsid w:val="00BD7FD7"/>
    <w:rsid w:val="00BE0315"/>
    <w:rsid w:val="00BE05B1"/>
    <w:rsid w:val="00BE05F0"/>
    <w:rsid w:val="00BE091A"/>
    <w:rsid w:val="00BE1772"/>
    <w:rsid w:val="00BE1DEB"/>
    <w:rsid w:val="00BE7626"/>
    <w:rsid w:val="00BF0A46"/>
    <w:rsid w:val="00BF0E8E"/>
    <w:rsid w:val="00BF1A7F"/>
    <w:rsid w:val="00BF3E91"/>
    <w:rsid w:val="00BF561D"/>
    <w:rsid w:val="00BF70EF"/>
    <w:rsid w:val="00C00474"/>
    <w:rsid w:val="00C00F37"/>
    <w:rsid w:val="00C02A99"/>
    <w:rsid w:val="00C03242"/>
    <w:rsid w:val="00C03F51"/>
    <w:rsid w:val="00C10CC7"/>
    <w:rsid w:val="00C111ED"/>
    <w:rsid w:val="00C11DF8"/>
    <w:rsid w:val="00C13225"/>
    <w:rsid w:val="00C136A2"/>
    <w:rsid w:val="00C14C86"/>
    <w:rsid w:val="00C15313"/>
    <w:rsid w:val="00C15A5F"/>
    <w:rsid w:val="00C17715"/>
    <w:rsid w:val="00C229F8"/>
    <w:rsid w:val="00C234C4"/>
    <w:rsid w:val="00C2369A"/>
    <w:rsid w:val="00C25365"/>
    <w:rsid w:val="00C25B02"/>
    <w:rsid w:val="00C322F1"/>
    <w:rsid w:val="00C33204"/>
    <w:rsid w:val="00C33284"/>
    <w:rsid w:val="00C33F76"/>
    <w:rsid w:val="00C34398"/>
    <w:rsid w:val="00C343E5"/>
    <w:rsid w:val="00C351A6"/>
    <w:rsid w:val="00C35A4C"/>
    <w:rsid w:val="00C35E0D"/>
    <w:rsid w:val="00C371FA"/>
    <w:rsid w:val="00C377A2"/>
    <w:rsid w:val="00C46F61"/>
    <w:rsid w:val="00C47598"/>
    <w:rsid w:val="00C47BB2"/>
    <w:rsid w:val="00C47CC5"/>
    <w:rsid w:val="00C47D4C"/>
    <w:rsid w:val="00C51828"/>
    <w:rsid w:val="00C51A32"/>
    <w:rsid w:val="00C51C28"/>
    <w:rsid w:val="00C53456"/>
    <w:rsid w:val="00C53E6D"/>
    <w:rsid w:val="00C55EA7"/>
    <w:rsid w:val="00C60C2D"/>
    <w:rsid w:val="00C6162E"/>
    <w:rsid w:val="00C62E87"/>
    <w:rsid w:val="00C65399"/>
    <w:rsid w:val="00C65917"/>
    <w:rsid w:val="00C70043"/>
    <w:rsid w:val="00C706FF"/>
    <w:rsid w:val="00C71B5B"/>
    <w:rsid w:val="00C7208D"/>
    <w:rsid w:val="00C721DE"/>
    <w:rsid w:val="00C73861"/>
    <w:rsid w:val="00C7432C"/>
    <w:rsid w:val="00C751DA"/>
    <w:rsid w:val="00C75791"/>
    <w:rsid w:val="00C75F30"/>
    <w:rsid w:val="00C76304"/>
    <w:rsid w:val="00C76427"/>
    <w:rsid w:val="00C77F90"/>
    <w:rsid w:val="00C80554"/>
    <w:rsid w:val="00C84955"/>
    <w:rsid w:val="00C84A39"/>
    <w:rsid w:val="00C85FED"/>
    <w:rsid w:val="00C86467"/>
    <w:rsid w:val="00C87199"/>
    <w:rsid w:val="00C90CE1"/>
    <w:rsid w:val="00C912FD"/>
    <w:rsid w:val="00C95C72"/>
    <w:rsid w:val="00C95FE9"/>
    <w:rsid w:val="00C96B86"/>
    <w:rsid w:val="00C971F9"/>
    <w:rsid w:val="00C973C4"/>
    <w:rsid w:val="00C97DF7"/>
    <w:rsid w:val="00CA14C9"/>
    <w:rsid w:val="00CA1A6A"/>
    <w:rsid w:val="00CA24FB"/>
    <w:rsid w:val="00CA27D6"/>
    <w:rsid w:val="00CA6108"/>
    <w:rsid w:val="00CA64D5"/>
    <w:rsid w:val="00CB1877"/>
    <w:rsid w:val="00CB220A"/>
    <w:rsid w:val="00CB3201"/>
    <w:rsid w:val="00CB3415"/>
    <w:rsid w:val="00CB4329"/>
    <w:rsid w:val="00CB6290"/>
    <w:rsid w:val="00CB766B"/>
    <w:rsid w:val="00CC191C"/>
    <w:rsid w:val="00CC356D"/>
    <w:rsid w:val="00CC3FEB"/>
    <w:rsid w:val="00CC6F87"/>
    <w:rsid w:val="00CD0EF3"/>
    <w:rsid w:val="00CD109D"/>
    <w:rsid w:val="00CD1E9D"/>
    <w:rsid w:val="00CD2D54"/>
    <w:rsid w:val="00CD5288"/>
    <w:rsid w:val="00CD66E6"/>
    <w:rsid w:val="00CD6ABB"/>
    <w:rsid w:val="00CE1983"/>
    <w:rsid w:val="00CE2909"/>
    <w:rsid w:val="00CE417B"/>
    <w:rsid w:val="00CE53E5"/>
    <w:rsid w:val="00CE5CF2"/>
    <w:rsid w:val="00CE71E9"/>
    <w:rsid w:val="00CF2572"/>
    <w:rsid w:val="00CF25A1"/>
    <w:rsid w:val="00CF2FFE"/>
    <w:rsid w:val="00CF3124"/>
    <w:rsid w:val="00CF461F"/>
    <w:rsid w:val="00CF6B77"/>
    <w:rsid w:val="00CF71E3"/>
    <w:rsid w:val="00D00A5D"/>
    <w:rsid w:val="00D00A87"/>
    <w:rsid w:val="00D01354"/>
    <w:rsid w:val="00D01910"/>
    <w:rsid w:val="00D02F2F"/>
    <w:rsid w:val="00D03CB9"/>
    <w:rsid w:val="00D05411"/>
    <w:rsid w:val="00D055F6"/>
    <w:rsid w:val="00D06476"/>
    <w:rsid w:val="00D06995"/>
    <w:rsid w:val="00D13087"/>
    <w:rsid w:val="00D16FA0"/>
    <w:rsid w:val="00D17378"/>
    <w:rsid w:val="00D216B2"/>
    <w:rsid w:val="00D26479"/>
    <w:rsid w:val="00D26DCE"/>
    <w:rsid w:val="00D27D7D"/>
    <w:rsid w:val="00D319AD"/>
    <w:rsid w:val="00D3275F"/>
    <w:rsid w:val="00D341F3"/>
    <w:rsid w:val="00D34548"/>
    <w:rsid w:val="00D34914"/>
    <w:rsid w:val="00D37A37"/>
    <w:rsid w:val="00D4128C"/>
    <w:rsid w:val="00D4411B"/>
    <w:rsid w:val="00D44EC6"/>
    <w:rsid w:val="00D45474"/>
    <w:rsid w:val="00D51143"/>
    <w:rsid w:val="00D5130A"/>
    <w:rsid w:val="00D51533"/>
    <w:rsid w:val="00D51769"/>
    <w:rsid w:val="00D522D8"/>
    <w:rsid w:val="00D5491C"/>
    <w:rsid w:val="00D54CCF"/>
    <w:rsid w:val="00D5528A"/>
    <w:rsid w:val="00D554E8"/>
    <w:rsid w:val="00D55E12"/>
    <w:rsid w:val="00D5748E"/>
    <w:rsid w:val="00D612A9"/>
    <w:rsid w:val="00D6411E"/>
    <w:rsid w:val="00D64482"/>
    <w:rsid w:val="00D66935"/>
    <w:rsid w:val="00D735D0"/>
    <w:rsid w:val="00D80021"/>
    <w:rsid w:val="00D84C22"/>
    <w:rsid w:val="00D858D9"/>
    <w:rsid w:val="00D8724C"/>
    <w:rsid w:val="00D87E37"/>
    <w:rsid w:val="00D93004"/>
    <w:rsid w:val="00D93711"/>
    <w:rsid w:val="00D938C1"/>
    <w:rsid w:val="00D942C4"/>
    <w:rsid w:val="00D958D9"/>
    <w:rsid w:val="00D96D2A"/>
    <w:rsid w:val="00DA2C76"/>
    <w:rsid w:val="00DA466E"/>
    <w:rsid w:val="00DA47A8"/>
    <w:rsid w:val="00DA7D61"/>
    <w:rsid w:val="00DB1890"/>
    <w:rsid w:val="00DB3592"/>
    <w:rsid w:val="00DB47E5"/>
    <w:rsid w:val="00DB4C93"/>
    <w:rsid w:val="00DB50F2"/>
    <w:rsid w:val="00DB5421"/>
    <w:rsid w:val="00DB64F4"/>
    <w:rsid w:val="00DC2894"/>
    <w:rsid w:val="00DC3F8A"/>
    <w:rsid w:val="00DC795E"/>
    <w:rsid w:val="00DD1537"/>
    <w:rsid w:val="00DD3A14"/>
    <w:rsid w:val="00DD46E9"/>
    <w:rsid w:val="00DD740A"/>
    <w:rsid w:val="00DD7F26"/>
    <w:rsid w:val="00DE0D00"/>
    <w:rsid w:val="00DE16CD"/>
    <w:rsid w:val="00DE6492"/>
    <w:rsid w:val="00DF280B"/>
    <w:rsid w:val="00DF28B7"/>
    <w:rsid w:val="00DF3079"/>
    <w:rsid w:val="00DF3345"/>
    <w:rsid w:val="00DF5F6C"/>
    <w:rsid w:val="00DF68C0"/>
    <w:rsid w:val="00DF7650"/>
    <w:rsid w:val="00DF7F5A"/>
    <w:rsid w:val="00E00332"/>
    <w:rsid w:val="00E00FFD"/>
    <w:rsid w:val="00E02A02"/>
    <w:rsid w:val="00E04590"/>
    <w:rsid w:val="00E04C02"/>
    <w:rsid w:val="00E053B2"/>
    <w:rsid w:val="00E0617A"/>
    <w:rsid w:val="00E064D3"/>
    <w:rsid w:val="00E06595"/>
    <w:rsid w:val="00E12316"/>
    <w:rsid w:val="00E1277F"/>
    <w:rsid w:val="00E139D5"/>
    <w:rsid w:val="00E14CA5"/>
    <w:rsid w:val="00E15202"/>
    <w:rsid w:val="00E152DF"/>
    <w:rsid w:val="00E15505"/>
    <w:rsid w:val="00E22D1B"/>
    <w:rsid w:val="00E235F5"/>
    <w:rsid w:val="00E23783"/>
    <w:rsid w:val="00E256E5"/>
    <w:rsid w:val="00E26411"/>
    <w:rsid w:val="00E27AE8"/>
    <w:rsid w:val="00E3008F"/>
    <w:rsid w:val="00E307B6"/>
    <w:rsid w:val="00E32E9C"/>
    <w:rsid w:val="00E34EBE"/>
    <w:rsid w:val="00E34F85"/>
    <w:rsid w:val="00E4196F"/>
    <w:rsid w:val="00E41A87"/>
    <w:rsid w:val="00E41AD6"/>
    <w:rsid w:val="00E42017"/>
    <w:rsid w:val="00E42730"/>
    <w:rsid w:val="00E45AB1"/>
    <w:rsid w:val="00E45C81"/>
    <w:rsid w:val="00E46268"/>
    <w:rsid w:val="00E462F2"/>
    <w:rsid w:val="00E5071E"/>
    <w:rsid w:val="00E528F9"/>
    <w:rsid w:val="00E53522"/>
    <w:rsid w:val="00E55854"/>
    <w:rsid w:val="00E56707"/>
    <w:rsid w:val="00E57739"/>
    <w:rsid w:val="00E628AD"/>
    <w:rsid w:val="00E62908"/>
    <w:rsid w:val="00E64339"/>
    <w:rsid w:val="00E677BD"/>
    <w:rsid w:val="00E708BC"/>
    <w:rsid w:val="00E70C44"/>
    <w:rsid w:val="00E72B6E"/>
    <w:rsid w:val="00E74B6D"/>
    <w:rsid w:val="00E76CC5"/>
    <w:rsid w:val="00E775E3"/>
    <w:rsid w:val="00E84570"/>
    <w:rsid w:val="00E8487A"/>
    <w:rsid w:val="00E872A7"/>
    <w:rsid w:val="00E901AB"/>
    <w:rsid w:val="00E9292A"/>
    <w:rsid w:val="00E96146"/>
    <w:rsid w:val="00E967EA"/>
    <w:rsid w:val="00E97299"/>
    <w:rsid w:val="00EA19E9"/>
    <w:rsid w:val="00EA2443"/>
    <w:rsid w:val="00EA369D"/>
    <w:rsid w:val="00EA3B6D"/>
    <w:rsid w:val="00EA3EF5"/>
    <w:rsid w:val="00EA411E"/>
    <w:rsid w:val="00EA4C4D"/>
    <w:rsid w:val="00EA641F"/>
    <w:rsid w:val="00EA6A5A"/>
    <w:rsid w:val="00EA714D"/>
    <w:rsid w:val="00EB19E0"/>
    <w:rsid w:val="00EB1C21"/>
    <w:rsid w:val="00EB249C"/>
    <w:rsid w:val="00EB3B36"/>
    <w:rsid w:val="00EB5754"/>
    <w:rsid w:val="00EB58F8"/>
    <w:rsid w:val="00EB5A80"/>
    <w:rsid w:val="00EB60D4"/>
    <w:rsid w:val="00EB780D"/>
    <w:rsid w:val="00EB7F4A"/>
    <w:rsid w:val="00EB7FBE"/>
    <w:rsid w:val="00EC07DD"/>
    <w:rsid w:val="00EC093F"/>
    <w:rsid w:val="00EC0D7C"/>
    <w:rsid w:val="00EC11A8"/>
    <w:rsid w:val="00EC3652"/>
    <w:rsid w:val="00EC3D03"/>
    <w:rsid w:val="00EC7F14"/>
    <w:rsid w:val="00ED3078"/>
    <w:rsid w:val="00ED3187"/>
    <w:rsid w:val="00ED3B24"/>
    <w:rsid w:val="00ED415E"/>
    <w:rsid w:val="00ED4969"/>
    <w:rsid w:val="00ED56D3"/>
    <w:rsid w:val="00ED6B1E"/>
    <w:rsid w:val="00ED78E4"/>
    <w:rsid w:val="00EE220A"/>
    <w:rsid w:val="00EE2448"/>
    <w:rsid w:val="00EE2853"/>
    <w:rsid w:val="00EE352A"/>
    <w:rsid w:val="00EF2B66"/>
    <w:rsid w:val="00EF5D36"/>
    <w:rsid w:val="00EF66FC"/>
    <w:rsid w:val="00F0135B"/>
    <w:rsid w:val="00F02E73"/>
    <w:rsid w:val="00F04DE0"/>
    <w:rsid w:val="00F10140"/>
    <w:rsid w:val="00F109C7"/>
    <w:rsid w:val="00F11BAF"/>
    <w:rsid w:val="00F11CE3"/>
    <w:rsid w:val="00F132DC"/>
    <w:rsid w:val="00F13A9A"/>
    <w:rsid w:val="00F13B27"/>
    <w:rsid w:val="00F15C07"/>
    <w:rsid w:val="00F16559"/>
    <w:rsid w:val="00F16E77"/>
    <w:rsid w:val="00F16FDF"/>
    <w:rsid w:val="00F17DCE"/>
    <w:rsid w:val="00F22750"/>
    <w:rsid w:val="00F23CA1"/>
    <w:rsid w:val="00F2401A"/>
    <w:rsid w:val="00F257BB"/>
    <w:rsid w:val="00F2646F"/>
    <w:rsid w:val="00F26E33"/>
    <w:rsid w:val="00F27E65"/>
    <w:rsid w:val="00F30EE7"/>
    <w:rsid w:val="00F318BA"/>
    <w:rsid w:val="00F31DEA"/>
    <w:rsid w:val="00F338D8"/>
    <w:rsid w:val="00F33B08"/>
    <w:rsid w:val="00F356D2"/>
    <w:rsid w:val="00F36A95"/>
    <w:rsid w:val="00F36F01"/>
    <w:rsid w:val="00F37349"/>
    <w:rsid w:val="00F405C9"/>
    <w:rsid w:val="00F40A19"/>
    <w:rsid w:val="00F40C29"/>
    <w:rsid w:val="00F414CD"/>
    <w:rsid w:val="00F414F8"/>
    <w:rsid w:val="00F44FA1"/>
    <w:rsid w:val="00F45418"/>
    <w:rsid w:val="00F45BB7"/>
    <w:rsid w:val="00F47626"/>
    <w:rsid w:val="00F47CAB"/>
    <w:rsid w:val="00F50275"/>
    <w:rsid w:val="00F505C7"/>
    <w:rsid w:val="00F5129C"/>
    <w:rsid w:val="00F51366"/>
    <w:rsid w:val="00F534AD"/>
    <w:rsid w:val="00F53C9E"/>
    <w:rsid w:val="00F54824"/>
    <w:rsid w:val="00F54D09"/>
    <w:rsid w:val="00F566F6"/>
    <w:rsid w:val="00F56CE1"/>
    <w:rsid w:val="00F6003E"/>
    <w:rsid w:val="00F60839"/>
    <w:rsid w:val="00F61DD5"/>
    <w:rsid w:val="00F62AE5"/>
    <w:rsid w:val="00F62D01"/>
    <w:rsid w:val="00F62EE5"/>
    <w:rsid w:val="00F669C5"/>
    <w:rsid w:val="00F67C1B"/>
    <w:rsid w:val="00F70195"/>
    <w:rsid w:val="00F72DEA"/>
    <w:rsid w:val="00F75340"/>
    <w:rsid w:val="00F75710"/>
    <w:rsid w:val="00F75739"/>
    <w:rsid w:val="00F75AC9"/>
    <w:rsid w:val="00F75ED1"/>
    <w:rsid w:val="00F77814"/>
    <w:rsid w:val="00F803B0"/>
    <w:rsid w:val="00F80409"/>
    <w:rsid w:val="00F80D1D"/>
    <w:rsid w:val="00F80E14"/>
    <w:rsid w:val="00F80E25"/>
    <w:rsid w:val="00F81524"/>
    <w:rsid w:val="00F820A1"/>
    <w:rsid w:val="00F83362"/>
    <w:rsid w:val="00F8600C"/>
    <w:rsid w:val="00F863C1"/>
    <w:rsid w:val="00F869B7"/>
    <w:rsid w:val="00F86E68"/>
    <w:rsid w:val="00F86EF5"/>
    <w:rsid w:val="00F9005C"/>
    <w:rsid w:val="00F904AE"/>
    <w:rsid w:val="00F90826"/>
    <w:rsid w:val="00F91CBA"/>
    <w:rsid w:val="00F91DF2"/>
    <w:rsid w:val="00F92513"/>
    <w:rsid w:val="00F93AEB"/>
    <w:rsid w:val="00F9506A"/>
    <w:rsid w:val="00F95B03"/>
    <w:rsid w:val="00F96026"/>
    <w:rsid w:val="00F96B57"/>
    <w:rsid w:val="00F97CE1"/>
    <w:rsid w:val="00FA0966"/>
    <w:rsid w:val="00FA6905"/>
    <w:rsid w:val="00FA7A01"/>
    <w:rsid w:val="00FB03E9"/>
    <w:rsid w:val="00FB231E"/>
    <w:rsid w:val="00FB2F2E"/>
    <w:rsid w:val="00FB37C3"/>
    <w:rsid w:val="00FB4456"/>
    <w:rsid w:val="00FB4D43"/>
    <w:rsid w:val="00FB5485"/>
    <w:rsid w:val="00FB5D74"/>
    <w:rsid w:val="00FB685C"/>
    <w:rsid w:val="00FB6981"/>
    <w:rsid w:val="00FB7076"/>
    <w:rsid w:val="00FC0936"/>
    <w:rsid w:val="00FC21CD"/>
    <w:rsid w:val="00FC3598"/>
    <w:rsid w:val="00FC3A0E"/>
    <w:rsid w:val="00FC3B9D"/>
    <w:rsid w:val="00FC4607"/>
    <w:rsid w:val="00FC5D45"/>
    <w:rsid w:val="00FC5E78"/>
    <w:rsid w:val="00FC691C"/>
    <w:rsid w:val="00FD0A3A"/>
    <w:rsid w:val="00FD16AF"/>
    <w:rsid w:val="00FD18F7"/>
    <w:rsid w:val="00FD1F4D"/>
    <w:rsid w:val="00FD2218"/>
    <w:rsid w:val="00FD2A3E"/>
    <w:rsid w:val="00FD546E"/>
    <w:rsid w:val="00FD7077"/>
    <w:rsid w:val="00FE153D"/>
    <w:rsid w:val="00FE5BBC"/>
    <w:rsid w:val="00FE6638"/>
    <w:rsid w:val="00FF2B42"/>
    <w:rsid w:val="00FF454E"/>
    <w:rsid w:val="00FF507F"/>
    <w:rsid w:val="00FF649E"/>
    <w:rsid w:val="00FF6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99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7F77AD"/>
    <w:pPr>
      <w:keepNext/>
      <w:keepLines/>
      <w:spacing w:before="480"/>
      <w:outlineLvl w:val="0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="Calibri" w:eastAsia="MS Gothic" w:hAnsi="Calibri" w:cs="Times New Roman"/>
      <w:i/>
      <w:iCs/>
      <w:color w:val="365F91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4444"/>
    <w:pPr>
      <w:spacing w:before="240" w:after="60" w:line="276" w:lineRule="auto"/>
      <w:outlineLvl w:val="5"/>
    </w:pPr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3A73C1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link w:val="Textodebalo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CitaoChar">
    <w:name w:val="Citação Char"/>
    <w:link w:val="Citao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 w:val="0"/>
      <w:iCs w:val="0"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CabealhoChar">
    <w:name w:val="Cabeçalho Char"/>
    <w:link w:val="Cabealho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iPriority w:val="99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="Calibri" w:eastAsia="MS Gothic" w:hAnsi="Calibri" w:cs="Times New Roman"/>
      <w:i/>
      <w:iCs/>
      <w:color w:val="365F91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5"/>
      </w:numPr>
      <w:tabs>
        <w:tab w:val="left" w:pos="567"/>
      </w:tabs>
      <w:spacing w:before="240"/>
      <w:jc w:val="both"/>
    </w:pPr>
    <w:rPr>
      <w:rFonts w:ascii="Ecofont_Spranq_eco_Sans" w:hAnsi="Ecofont_Spranq_eco_Sans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/>
      </w:pBdr>
      <w:spacing w:after="300"/>
      <w:contextualSpacing/>
    </w:pPr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="Calibri" w:eastAsia="MS Gothic" w:hAnsi="Calibri" w:cs="Times New Roman"/>
      <w:color w:val="17365D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="MS Gothic" w:hAnsi="Ecofont_Spranq_eco_Sans" w:cs="Times New Roman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rsid w:val="007F77AD"/>
    <w:rPr>
      <w:rFonts w:ascii="Calibri" w:eastAsia="MS Gothic" w:hAnsi="Calibri" w:cs="Times New Roman"/>
      <w:b/>
      <w:bCs/>
      <w:color w:val="365F91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="MS Gothic" w:hAnsi="Ecofont_Spranq_eco_Sans" w:cs="Times New Roman"/>
      <w:b w:val="0"/>
      <w:bCs w:val="0"/>
      <w:color w:val="000000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="MS Gothic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qFormat/>
    <w:rsid w:val="003629E4"/>
    <w:pPr>
      <w:numPr>
        <w:ilvl w:val="1"/>
        <w:numId w:val="19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4998"/>
    <w:rPr>
      <w:color w:val="605E5C"/>
      <w:shd w:val="clear" w:color="auto" w:fill="E1DFDD"/>
    </w:rPr>
  </w:style>
  <w:style w:type="paragraph" w:styleId="Corpodetexto2">
    <w:name w:val="Body Text 2"/>
    <w:basedOn w:val="Normal"/>
    <w:link w:val="Corpodetexto2Char"/>
    <w:unhideWhenUsed/>
    <w:rsid w:val="0068196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68196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semiHidden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customStyle="1" w:styleId="WW-Corpodetexto3">
    <w:name w:val="WW-Corpo de texto 3"/>
    <w:basedOn w:val="Normal"/>
    <w:rsid w:val="00681967"/>
    <w:pPr>
      <w:spacing w:line="360" w:lineRule="auto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character" w:styleId="Forte">
    <w:name w:val="Strong"/>
    <w:qFormat/>
    <w:rsid w:val="00716ECD"/>
    <w:rPr>
      <w:b/>
      <w:bCs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4444"/>
    <w:rPr>
      <w:rFonts w:ascii="Calibri" w:eastAsia="Times New Roman" w:hAnsi="Calibri"/>
      <w:b/>
      <w:bCs/>
      <w:sz w:val="22"/>
      <w:szCs w:val="22"/>
      <w:lang w:eastAsia="en-US"/>
    </w:rPr>
  </w:style>
  <w:style w:type="paragraph" w:customStyle="1" w:styleId="Default">
    <w:name w:val="Default"/>
    <w:qFormat/>
    <w:rsid w:val="00524444"/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Padro0">
    <w:name w:val="Padrão"/>
    <w:rsid w:val="00524444"/>
    <w:rPr>
      <w:rFonts w:eastAsia="Times New Roman"/>
      <w:snapToGrid w:val="0"/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qFormat/>
    <w:rsid w:val="007D4BEB"/>
    <w:rPr>
      <w:rFonts w:ascii="Calibri" w:eastAsia="Calibri" w:hAnsi="Calibri" w:cs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7D4BEB"/>
    <w:pPr>
      <w:spacing w:after="120" w:line="480" w:lineRule="auto"/>
      <w:ind w:left="283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BodyTextIndent2Char1">
    <w:name w:val="Body Text Indent 2 Char1"/>
    <w:basedOn w:val="Fontepargpadro"/>
    <w:semiHidden/>
    <w:rsid w:val="007D4BEB"/>
    <w:rPr>
      <w:rFonts w:ascii="Ecofont_Spranq_eco_Sans" w:hAnsi="Ecofont_Spranq_eco_Sans" w:cs="Tahom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99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7F77AD"/>
    <w:pPr>
      <w:keepNext/>
      <w:keepLines/>
      <w:spacing w:before="480"/>
      <w:outlineLvl w:val="0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="Calibri" w:eastAsia="MS Gothic" w:hAnsi="Calibri" w:cs="Times New Roman"/>
      <w:i/>
      <w:iCs/>
      <w:color w:val="365F91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4444"/>
    <w:pPr>
      <w:spacing w:before="240" w:after="60" w:line="276" w:lineRule="auto"/>
      <w:outlineLvl w:val="5"/>
    </w:pPr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3A73C1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link w:val="Textodebalo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CitaoChar">
    <w:name w:val="Citação Char"/>
    <w:link w:val="Citao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 w:val="0"/>
      <w:iCs w:val="0"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CabealhoChar">
    <w:name w:val="Cabeçalho Char"/>
    <w:link w:val="Cabealho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iPriority w:val="99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="Calibri" w:eastAsia="MS Gothic" w:hAnsi="Calibri" w:cs="Times New Roman"/>
      <w:i/>
      <w:iCs/>
      <w:color w:val="365F91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5"/>
      </w:numPr>
      <w:tabs>
        <w:tab w:val="left" w:pos="567"/>
      </w:tabs>
      <w:spacing w:before="240"/>
      <w:jc w:val="both"/>
    </w:pPr>
    <w:rPr>
      <w:rFonts w:ascii="Ecofont_Spranq_eco_Sans" w:hAnsi="Ecofont_Spranq_eco_Sans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/>
      </w:pBdr>
      <w:spacing w:after="300"/>
      <w:contextualSpacing/>
    </w:pPr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="Calibri" w:eastAsia="MS Gothic" w:hAnsi="Calibri" w:cs="Times New Roman"/>
      <w:color w:val="17365D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="MS Gothic" w:hAnsi="Ecofont_Spranq_eco_Sans" w:cs="Times New Roman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rsid w:val="007F77AD"/>
    <w:rPr>
      <w:rFonts w:ascii="Calibri" w:eastAsia="MS Gothic" w:hAnsi="Calibri" w:cs="Times New Roman"/>
      <w:b/>
      <w:bCs/>
      <w:color w:val="365F91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="MS Gothic" w:hAnsi="Ecofont_Spranq_eco_Sans" w:cs="Times New Roman"/>
      <w:b w:val="0"/>
      <w:bCs w:val="0"/>
      <w:color w:val="000000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="MS Gothic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qFormat/>
    <w:rsid w:val="003629E4"/>
    <w:pPr>
      <w:numPr>
        <w:ilvl w:val="1"/>
        <w:numId w:val="19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4998"/>
    <w:rPr>
      <w:color w:val="605E5C"/>
      <w:shd w:val="clear" w:color="auto" w:fill="E1DFDD"/>
    </w:rPr>
  </w:style>
  <w:style w:type="paragraph" w:styleId="Corpodetexto2">
    <w:name w:val="Body Text 2"/>
    <w:basedOn w:val="Normal"/>
    <w:link w:val="Corpodetexto2Char"/>
    <w:unhideWhenUsed/>
    <w:rsid w:val="0068196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68196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semiHidden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customStyle="1" w:styleId="WW-Corpodetexto3">
    <w:name w:val="WW-Corpo de texto 3"/>
    <w:basedOn w:val="Normal"/>
    <w:rsid w:val="00681967"/>
    <w:pPr>
      <w:spacing w:line="360" w:lineRule="auto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character" w:styleId="Forte">
    <w:name w:val="Strong"/>
    <w:qFormat/>
    <w:rsid w:val="00716ECD"/>
    <w:rPr>
      <w:b/>
      <w:bCs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4444"/>
    <w:rPr>
      <w:rFonts w:ascii="Calibri" w:eastAsia="Times New Roman" w:hAnsi="Calibri"/>
      <w:b/>
      <w:bCs/>
      <w:sz w:val="22"/>
      <w:szCs w:val="22"/>
      <w:lang w:eastAsia="en-US"/>
    </w:rPr>
  </w:style>
  <w:style w:type="paragraph" w:customStyle="1" w:styleId="Default">
    <w:name w:val="Default"/>
    <w:qFormat/>
    <w:rsid w:val="00524444"/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Padro0">
    <w:name w:val="Padrão"/>
    <w:rsid w:val="00524444"/>
    <w:rPr>
      <w:rFonts w:eastAsia="Times New Roman"/>
      <w:snapToGrid w:val="0"/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qFormat/>
    <w:rsid w:val="007D4BEB"/>
    <w:rPr>
      <w:rFonts w:ascii="Calibri" w:eastAsia="Calibri" w:hAnsi="Calibri" w:cs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7D4BEB"/>
    <w:pPr>
      <w:spacing w:after="120" w:line="480" w:lineRule="auto"/>
      <w:ind w:left="283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BodyTextIndent2Char1">
    <w:name w:val="Body Text Indent 2 Char1"/>
    <w:basedOn w:val="Fontepargpadro"/>
    <w:semiHidden/>
    <w:rsid w:val="007D4BEB"/>
    <w:rPr>
      <w:rFonts w:ascii="Ecofont_Spranq_eco_Sans" w:hAnsi="Ecofont_Spranq_eco_Sans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5" ma:contentTypeDescription="Create a new document." ma:contentTypeScope="" ma:versionID="1a32e2f446280d33d3519870995d379e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bc125362b206d62c35a4e093b811c429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E5EB98-BA1D-4E8C-92A6-49AA5EE8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6474025-9017-4998-89DA-D8E27C6D2BAC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A120DD1F-F812-4DC9-8D79-7ACABA811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1046</Words>
  <Characters>5650</Characters>
  <Application>Microsoft Office Word</Application>
  <DocSecurity>0</DocSecurity>
  <Lines>47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 Pregão Compras - Ampla Participação</vt:lpstr>
      <vt:lpstr>Edital Pregão Compras - Ampla Participação</vt:lpstr>
    </vt:vector>
  </TitlesOfParts>
  <Company>AGU</Company>
  <LinksUpToDate>false</LinksUpToDate>
  <CharactersWithSpaces>6683</CharactersWithSpaces>
  <SharedDoc>false</SharedDoc>
  <HyperlinkBase/>
  <HLinks>
    <vt:vector size="36" baseType="variant">
      <vt:variant>
        <vt:i4>6291516</vt:i4>
      </vt:variant>
      <vt:variant>
        <vt:i4>15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  <vt:variant>
        <vt:i4>8192082</vt:i4>
      </vt:variant>
      <vt:variant>
        <vt:i4>12</vt:i4>
      </vt:variant>
      <vt:variant>
        <vt:i4>0</vt:i4>
      </vt:variant>
      <vt:variant>
        <vt:i4>5</vt:i4>
      </vt:variant>
      <vt:variant>
        <vt:lpwstr>mailto:licitacao@buritizeiro.mg.gov.br</vt:lpwstr>
      </vt:variant>
      <vt:variant>
        <vt:lpwstr/>
      </vt:variant>
      <vt:variant>
        <vt:i4>2883682</vt:i4>
      </vt:variant>
      <vt:variant>
        <vt:i4>9</vt:i4>
      </vt:variant>
      <vt:variant>
        <vt:i4>0</vt:i4>
      </vt:variant>
      <vt:variant>
        <vt:i4>5</vt:i4>
      </vt:variant>
      <vt:variant>
        <vt:lpwstr>https://certidoes-apf.apps.tcu.gov.br/</vt:lpwstr>
      </vt:variant>
      <vt:variant>
        <vt:lpwstr/>
      </vt:variant>
      <vt:variant>
        <vt:i4>327803</vt:i4>
      </vt:variant>
      <vt:variant>
        <vt:i4>6</vt:i4>
      </vt:variant>
      <vt:variant>
        <vt:i4>0</vt:i4>
      </vt:variant>
      <vt:variant>
        <vt:i4>5</vt:i4>
      </vt:variant>
      <vt:variant>
        <vt:lpwstr>mailto:contato@bll.org.br</vt:lpwstr>
      </vt:variant>
      <vt:variant>
        <vt:lpwstr/>
      </vt:variant>
      <vt:variant>
        <vt:i4>6291516</vt:i4>
      </vt:variant>
      <vt:variant>
        <vt:i4>3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  <vt:variant>
        <vt:i4>6291516</vt:i4>
      </vt:variant>
      <vt:variant>
        <vt:i4>0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creator>Manoel Paz</dc:creator>
  <cp:lastModifiedBy>User</cp:lastModifiedBy>
  <cp:revision>5</cp:revision>
  <cp:lastPrinted>2019-10-10T16:52:00Z</cp:lastPrinted>
  <dcterms:created xsi:type="dcterms:W3CDTF">2021-11-29T20:14:00Z</dcterms:created>
  <dcterms:modified xsi:type="dcterms:W3CDTF">2021-11-30T18:12:00Z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