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4FA" w:rsidRDefault="00D034FA" w:rsidP="00D034FA">
      <w:pPr>
        <w:pStyle w:val="Titulo1Boletim"/>
      </w:pPr>
      <w:r>
        <w:t xml:space="preserve"> DESPACHO DE ADJUDICAÇÃO </w:t>
      </w:r>
    </w:p>
    <w:p w:rsidR="00D034FA" w:rsidRPr="005565F4" w:rsidRDefault="00CA6A5D" w:rsidP="00D034FA">
      <w:pPr>
        <w:ind w:firstLine="708"/>
        <w:jc w:val="both"/>
        <w:rPr>
          <w:b/>
          <w:lang w:val="pt-BR"/>
        </w:rPr>
      </w:pPr>
      <w:r>
        <w:rPr>
          <w:b/>
          <w:lang w:val="pt-BR"/>
        </w:rPr>
        <w:t>A Pregoeira</w:t>
      </w:r>
      <w:r w:rsidR="00D034FA" w:rsidRPr="005B01F4">
        <w:rPr>
          <w:b/>
          <w:lang w:val="pt-BR"/>
        </w:rPr>
        <w:t xml:space="preserve"> Municipal, no uso de suas atribuições que lhes confere o inciso IV do art. 3º da Lei Federal nº. 10.520, de 17 de Julho de 2002, ADJUDICA o Processo </w:t>
      </w:r>
      <w:r w:rsidR="00A85533">
        <w:rPr>
          <w:b/>
          <w:lang w:val="pt-BR"/>
        </w:rPr>
        <w:t>Licitatório Nº: 05/2021</w:t>
      </w:r>
      <w:r w:rsidR="00D034FA" w:rsidRPr="005B01F4">
        <w:rPr>
          <w:b/>
          <w:lang w:val="pt-BR"/>
        </w:rPr>
        <w:t xml:space="preserve"> Moda</w:t>
      </w:r>
      <w:r w:rsidR="003C63A3">
        <w:rPr>
          <w:b/>
          <w:lang w:val="pt-BR"/>
        </w:rPr>
        <w:t>lid</w:t>
      </w:r>
      <w:r w:rsidR="00A85533">
        <w:rPr>
          <w:b/>
          <w:lang w:val="pt-BR"/>
        </w:rPr>
        <w:t>ade Pregão Presencial Nº. 01/2021</w:t>
      </w:r>
      <w:r w:rsidR="00D034FA" w:rsidRPr="005B01F4">
        <w:rPr>
          <w:b/>
          <w:lang w:val="pt-BR"/>
        </w:rPr>
        <w:t>,</w:t>
      </w:r>
      <w:r w:rsidR="00D034FA">
        <w:rPr>
          <w:b/>
          <w:lang w:val="pt-BR"/>
        </w:rPr>
        <w:t xml:space="preserve"> </w:t>
      </w:r>
      <w:r w:rsidR="00D034FA" w:rsidRPr="005B01F4">
        <w:rPr>
          <w:b/>
          <w:lang w:val="pt-BR"/>
        </w:rPr>
        <w:t>na forma que segue:</w:t>
      </w:r>
      <w:r w:rsidR="00D034FA" w:rsidRPr="005B01F4">
        <w:rPr>
          <w:b/>
          <w:color w:val="000000"/>
          <w:lang w:val="pt-BR" w:eastAsia="pt-BR"/>
        </w:rPr>
        <w:t xml:space="preserve"> </w:t>
      </w:r>
    </w:p>
    <w:p w:rsidR="00D034FA" w:rsidRDefault="00D034FA" w:rsidP="00D034FA">
      <w:pPr>
        <w:ind w:firstLine="708"/>
        <w:jc w:val="both"/>
        <w:rPr>
          <w:b/>
          <w:color w:val="000000"/>
          <w:lang w:val="pt-BR" w:eastAsia="pt-BR"/>
        </w:rPr>
      </w:pPr>
    </w:p>
    <w:tbl>
      <w:tblPr>
        <w:tblW w:w="10404" w:type="dxa"/>
        <w:tblInd w:w="-639" w:type="dxa"/>
        <w:tblCellMar>
          <w:left w:w="70" w:type="dxa"/>
          <w:right w:w="70" w:type="dxa"/>
        </w:tblCellMar>
        <w:tblLook w:val="04A0" w:firstRow="1" w:lastRow="0" w:firstColumn="1" w:lastColumn="0" w:noHBand="0" w:noVBand="1"/>
      </w:tblPr>
      <w:tblGrid>
        <w:gridCol w:w="781"/>
        <w:gridCol w:w="1007"/>
        <w:gridCol w:w="834"/>
        <w:gridCol w:w="4961"/>
        <w:gridCol w:w="1286"/>
        <w:gridCol w:w="1535"/>
      </w:tblGrid>
      <w:tr w:rsidR="00A85533" w:rsidRPr="00EF3D93" w:rsidTr="00A85533">
        <w:trPr>
          <w:trHeight w:val="315"/>
        </w:trPr>
        <w:tc>
          <w:tcPr>
            <w:tcW w:w="10404" w:type="dxa"/>
            <w:gridSpan w:val="6"/>
            <w:tcBorders>
              <w:top w:val="single" w:sz="8" w:space="0" w:color="auto"/>
              <w:left w:val="single" w:sz="8" w:space="0" w:color="auto"/>
              <w:bottom w:val="single" w:sz="4" w:space="0" w:color="auto"/>
              <w:right w:val="single" w:sz="4" w:space="0" w:color="auto"/>
            </w:tcBorders>
            <w:shd w:val="clear" w:color="auto" w:fill="auto"/>
            <w:noWrap/>
            <w:vAlign w:val="bottom"/>
          </w:tcPr>
          <w:p w:rsidR="00A85533" w:rsidRPr="00A85533" w:rsidRDefault="00A85533" w:rsidP="00A85533">
            <w:pPr>
              <w:jc w:val="center"/>
              <w:rPr>
                <w:b/>
                <w:vertAlign w:val="superscript"/>
                <w:lang w:val="pt-BR"/>
              </w:rPr>
            </w:pPr>
            <w:r w:rsidRPr="00A85533">
              <w:rPr>
                <w:b/>
                <w:vertAlign w:val="superscript"/>
                <w:lang w:val="pt-BR"/>
              </w:rPr>
              <w:t>CONTRATAÇÃO DE EMPRESA ESPECIALIZADA PARA PRESTAÇÃO DE SERVIÇOS TECNICOS DE ASSESSORIA COM RESPONSABILIDADE TÉCNICA EM CONTABILIDADE PARA A PREFEITURA MUNICIPAL DE BURITIZEIRO.</w:t>
            </w:r>
          </w:p>
        </w:tc>
      </w:tr>
      <w:tr w:rsidR="00A85533" w:rsidRPr="00EF3D93" w:rsidTr="00A85533">
        <w:trPr>
          <w:trHeight w:val="315"/>
        </w:trPr>
        <w:tc>
          <w:tcPr>
            <w:tcW w:w="10404" w:type="dxa"/>
            <w:gridSpan w:val="6"/>
            <w:tcBorders>
              <w:top w:val="single" w:sz="8" w:space="0" w:color="auto"/>
              <w:left w:val="single" w:sz="8" w:space="0" w:color="auto"/>
              <w:bottom w:val="single" w:sz="4" w:space="0" w:color="auto"/>
              <w:right w:val="single" w:sz="4" w:space="0" w:color="auto"/>
            </w:tcBorders>
            <w:shd w:val="clear" w:color="auto" w:fill="D9D9D9"/>
            <w:noWrap/>
            <w:vAlign w:val="bottom"/>
          </w:tcPr>
          <w:p w:rsidR="00A85533" w:rsidRPr="00A85533" w:rsidRDefault="00A85533" w:rsidP="00E5002C">
            <w:pPr>
              <w:jc w:val="center"/>
              <w:rPr>
                <w:rFonts w:ascii="Arial" w:hAnsi="Arial" w:cs="Arial"/>
                <w:b/>
                <w:vertAlign w:val="superscript"/>
                <w:lang w:val="pt-BR"/>
              </w:rPr>
            </w:pPr>
            <w:r w:rsidRPr="00A85533">
              <w:rPr>
                <w:rFonts w:ascii="Arial" w:hAnsi="Arial" w:cs="Arial"/>
                <w:b/>
                <w:vertAlign w:val="superscript"/>
                <w:lang w:val="pt-BR"/>
              </w:rPr>
              <w:t xml:space="preserve">VANILSON ALVES CONCEIÇÃO – ME </w:t>
            </w:r>
          </w:p>
          <w:p w:rsidR="00A85533" w:rsidRPr="00A85533" w:rsidRDefault="00A85533" w:rsidP="00E5002C">
            <w:pPr>
              <w:jc w:val="center"/>
              <w:rPr>
                <w:b/>
                <w:bCs/>
                <w:i/>
                <w:iCs/>
                <w:vertAlign w:val="superscript"/>
                <w:lang w:val="pt-BR"/>
              </w:rPr>
            </w:pPr>
            <w:r w:rsidRPr="00A85533">
              <w:rPr>
                <w:rFonts w:ascii="Arial" w:hAnsi="Arial" w:cs="Arial"/>
                <w:b/>
                <w:vertAlign w:val="superscript"/>
                <w:lang w:val="pt-BR"/>
              </w:rPr>
              <w:t>CNPJ: 13.153.700/0001-68</w:t>
            </w:r>
          </w:p>
        </w:tc>
      </w:tr>
      <w:tr w:rsidR="00A85533" w:rsidRPr="00A06F77" w:rsidTr="00A85533">
        <w:trPr>
          <w:trHeight w:val="330"/>
        </w:trPr>
        <w:tc>
          <w:tcPr>
            <w:tcW w:w="781" w:type="dxa"/>
            <w:tcBorders>
              <w:top w:val="nil"/>
              <w:left w:val="single" w:sz="8" w:space="0" w:color="auto"/>
              <w:bottom w:val="single" w:sz="8" w:space="0" w:color="auto"/>
              <w:right w:val="single" w:sz="8" w:space="0" w:color="auto"/>
            </w:tcBorders>
            <w:shd w:val="clear" w:color="auto" w:fill="auto"/>
            <w:noWrap/>
            <w:vAlign w:val="bottom"/>
          </w:tcPr>
          <w:p w:rsidR="00A85533" w:rsidRPr="00A85533" w:rsidRDefault="00A85533" w:rsidP="00E5002C">
            <w:pPr>
              <w:jc w:val="center"/>
              <w:rPr>
                <w:b/>
                <w:bCs/>
                <w:vertAlign w:val="superscript"/>
              </w:rPr>
            </w:pPr>
            <w:r w:rsidRPr="00A85533">
              <w:rPr>
                <w:b/>
                <w:bCs/>
                <w:vertAlign w:val="superscript"/>
              </w:rPr>
              <w:t>ITEM</w:t>
            </w:r>
          </w:p>
        </w:tc>
        <w:tc>
          <w:tcPr>
            <w:tcW w:w="1007" w:type="dxa"/>
            <w:tcBorders>
              <w:top w:val="nil"/>
              <w:left w:val="nil"/>
              <w:bottom w:val="single" w:sz="8" w:space="0" w:color="auto"/>
              <w:right w:val="single" w:sz="8" w:space="0" w:color="auto"/>
            </w:tcBorders>
            <w:shd w:val="clear" w:color="auto" w:fill="auto"/>
            <w:noWrap/>
            <w:vAlign w:val="bottom"/>
          </w:tcPr>
          <w:p w:rsidR="00A85533" w:rsidRPr="00A85533" w:rsidRDefault="00A85533" w:rsidP="00E5002C">
            <w:pPr>
              <w:jc w:val="center"/>
              <w:rPr>
                <w:b/>
                <w:bCs/>
                <w:vertAlign w:val="superscript"/>
              </w:rPr>
            </w:pPr>
            <w:r w:rsidRPr="00A85533">
              <w:rPr>
                <w:b/>
                <w:bCs/>
                <w:vertAlign w:val="superscript"/>
              </w:rPr>
              <w:t>QUANT</w:t>
            </w:r>
          </w:p>
        </w:tc>
        <w:tc>
          <w:tcPr>
            <w:tcW w:w="834" w:type="dxa"/>
            <w:tcBorders>
              <w:top w:val="nil"/>
              <w:left w:val="nil"/>
              <w:bottom w:val="single" w:sz="8" w:space="0" w:color="auto"/>
              <w:right w:val="single" w:sz="8" w:space="0" w:color="auto"/>
            </w:tcBorders>
            <w:shd w:val="clear" w:color="auto" w:fill="auto"/>
            <w:noWrap/>
            <w:vAlign w:val="bottom"/>
          </w:tcPr>
          <w:p w:rsidR="00A85533" w:rsidRPr="00A85533" w:rsidRDefault="00A85533" w:rsidP="00E5002C">
            <w:pPr>
              <w:jc w:val="center"/>
              <w:rPr>
                <w:b/>
                <w:bCs/>
                <w:vertAlign w:val="superscript"/>
              </w:rPr>
            </w:pPr>
            <w:r w:rsidRPr="00A85533">
              <w:rPr>
                <w:b/>
                <w:bCs/>
                <w:vertAlign w:val="superscript"/>
              </w:rPr>
              <w:t>UNID</w:t>
            </w:r>
          </w:p>
        </w:tc>
        <w:tc>
          <w:tcPr>
            <w:tcW w:w="4961" w:type="dxa"/>
            <w:tcBorders>
              <w:top w:val="nil"/>
              <w:left w:val="nil"/>
              <w:bottom w:val="single" w:sz="8" w:space="0" w:color="auto"/>
              <w:right w:val="single" w:sz="4" w:space="0" w:color="auto"/>
            </w:tcBorders>
            <w:shd w:val="clear" w:color="auto" w:fill="auto"/>
            <w:noWrap/>
            <w:vAlign w:val="bottom"/>
          </w:tcPr>
          <w:p w:rsidR="00A85533" w:rsidRPr="00A85533" w:rsidRDefault="00A85533" w:rsidP="00E5002C">
            <w:pPr>
              <w:jc w:val="center"/>
              <w:rPr>
                <w:b/>
                <w:bCs/>
                <w:vertAlign w:val="superscript"/>
              </w:rPr>
            </w:pPr>
            <w:r w:rsidRPr="00A85533">
              <w:rPr>
                <w:b/>
                <w:bCs/>
                <w:vertAlign w:val="superscript"/>
              </w:rPr>
              <w:t xml:space="preserve">DESCRIÇÃO </w:t>
            </w:r>
          </w:p>
        </w:tc>
        <w:tc>
          <w:tcPr>
            <w:tcW w:w="1286" w:type="dxa"/>
            <w:tcBorders>
              <w:top w:val="single" w:sz="4" w:space="0" w:color="auto"/>
              <w:bottom w:val="single" w:sz="4" w:space="0" w:color="auto"/>
              <w:right w:val="single" w:sz="4" w:space="0" w:color="auto"/>
            </w:tcBorders>
            <w:shd w:val="clear" w:color="auto" w:fill="auto"/>
          </w:tcPr>
          <w:p w:rsidR="00A85533" w:rsidRPr="00A85533" w:rsidRDefault="00A85533" w:rsidP="00E5002C">
            <w:pPr>
              <w:rPr>
                <w:b/>
                <w:vertAlign w:val="superscript"/>
              </w:rPr>
            </w:pPr>
            <w:r w:rsidRPr="00A85533">
              <w:rPr>
                <w:b/>
                <w:vertAlign w:val="superscript"/>
              </w:rPr>
              <w:t>VALOR UNIT.</w:t>
            </w:r>
          </w:p>
        </w:tc>
        <w:tc>
          <w:tcPr>
            <w:tcW w:w="1535" w:type="dxa"/>
            <w:tcBorders>
              <w:top w:val="single" w:sz="4" w:space="0" w:color="auto"/>
              <w:bottom w:val="single" w:sz="4" w:space="0" w:color="auto"/>
              <w:right w:val="single" w:sz="4" w:space="0" w:color="auto"/>
            </w:tcBorders>
            <w:shd w:val="clear" w:color="auto" w:fill="auto"/>
          </w:tcPr>
          <w:p w:rsidR="00A85533" w:rsidRPr="00A85533" w:rsidRDefault="00A85533" w:rsidP="00E5002C">
            <w:pPr>
              <w:rPr>
                <w:b/>
                <w:vertAlign w:val="superscript"/>
              </w:rPr>
            </w:pPr>
            <w:r w:rsidRPr="00A85533">
              <w:rPr>
                <w:b/>
                <w:vertAlign w:val="superscript"/>
              </w:rPr>
              <w:t>VALOR TOTAL</w:t>
            </w:r>
          </w:p>
        </w:tc>
      </w:tr>
      <w:tr w:rsidR="00A85533" w:rsidRPr="006A1D03" w:rsidTr="00A85533">
        <w:trPr>
          <w:trHeight w:val="300"/>
        </w:trPr>
        <w:tc>
          <w:tcPr>
            <w:tcW w:w="781" w:type="dxa"/>
            <w:tcBorders>
              <w:top w:val="nil"/>
              <w:left w:val="single" w:sz="8" w:space="0" w:color="auto"/>
              <w:bottom w:val="single" w:sz="8" w:space="0" w:color="auto"/>
              <w:right w:val="single" w:sz="8" w:space="0" w:color="auto"/>
            </w:tcBorders>
            <w:shd w:val="clear" w:color="auto" w:fill="auto"/>
            <w:noWrap/>
          </w:tcPr>
          <w:p w:rsidR="00A85533" w:rsidRPr="00A421FE" w:rsidRDefault="00A85533" w:rsidP="00E5002C">
            <w:pPr>
              <w:jc w:val="center"/>
              <w:rPr>
                <w:b/>
                <w:sz w:val="20"/>
                <w:szCs w:val="20"/>
              </w:rPr>
            </w:pPr>
            <w:r w:rsidRPr="00A421FE">
              <w:rPr>
                <w:b/>
                <w:sz w:val="20"/>
                <w:szCs w:val="20"/>
              </w:rPr>
              <w:t>01</w:t>
            </w:r>
          </w:p>
        </w:tc>
        <w:tc>
          <w:tcPr>
            <w:tcW w:w="1007" w:type="dxa"/>
            <w:tcBorders>
              <w:top w:val="nil"/>
              <w:left w:val="nil"/>
              <w:bottom w:val="single" w:sz="8" w:space="0" w:color="auto"/>
              <w:right w:val="single" w:sz="8" w:space="0" w:color="auto"/>
            </w:tcBorders>
            <w:shd w:val="clear" w:color="auto" w:fill="auto"/>
            <w:noWrap/>
          </w:tcPr>
          <w:p w:rsidR="00A85533" w:rsidRPr="00A421FE" w:rsidRDefault="00A85533" w:rsidP="00E5002C">
            <w:pPr>
              <w:pStyle w:val="Rodap"/>
              <w:jc w:val="center"/>
              <w:rPr>
                <w:b/>
                <w:sz w:val="20"/>
                <w:szCs w:val="20"/>
              </w:rPr>
            </w:pPr>
            <w:r w:rsidRPr="00A421FE">
              <w:rPr>
                <w:b/>
                <w:sz w:val="20"/>
                <w:szCs w:val="20"/>
              </w:rPr>
              <w:t>12</w:t>
            </w:r>
          </w:p>
        </w:tc>
        <w:tc>
          <w:tcPr>
            <w:tcW w:w="834" w:type="dxa"/>
            <w:tcBorders>
              <w:top w:val="nil"/>
              <w:left w:val="nil"/>
              <w:bottom w:val="single" w:sz="8" w:space="0" w:color="auto"/>
              <w:right w:val="single" w:sz="8" w:space="0" w:color="auto"/>
            </w:tcBorders>
            <w:shd w:val="clear" w:color="auto" w:fill="auto"/>
            <w:noWrap/>
          </w:tcPr>
          <w:p w:rsidR="00A85533" w:rsidRPr="00A421FE" w:rsidRDefault="00A85533" w:rsidP="00E5002C">
            <w:pPr>
              <w:jc w:val="center"/>
              <w:rPr>
                <w:b/>
                <w:sz w:val="20"/>
                <w:szCs w:val="20"/>
              </w:rPr>
            </w:pPr>
            <w:proofErr w:type="spellStart"/>
            <w:r w:rsidRPr="00A421FE">
              <w:rPr>
                <w:b/>
                <w:sz w:val="20"/>
                <w:szCs w:val="20"/>
              </w:rPr>
              <w:t>Mês</w:t>
            </w:r>
            <w:proofErr w:type="spellEnd"/>
          </w:p>
        </w:tc>
        <w:tc>
          <w:tcPr>
            <w:tcW w:w="4961" w:type="dxa"/>
            <w:tcBorders>
              <w:top w:val="nil"/>
              <w:left w:val="nil"/>
              <w:bottom w:val="single" w:sz="8" w:space="0" w:color="auto"/>
              <w:right w:val="single" w:sz="8" w:space="0" w:color="auto"/>
            </w:tcBorders>
            <w:shd w:val="clear" w:color="auto" w:fill="auto"/>
            <w:noWrap/>
          </w:tcPr>
          <w:p w:rsidR="00A85533" w:rsidRPr="00A85533" w:rsidRDefault="00A85533" w:rsidP="00E5002C">
            <w:pPr>
              <w:jc w:val="both"/>
              <w:rPr>
                <w:sz w:val="20"/>
                <w:szCs w:val="20"/>
                <w:vertAlign w:val="superscript"/>
                <w:lang w:val="pt-BR"/>
              </w:rPr>
            </w:pPr>
            <w:r w:rsidRPr="00A85533">
              <w:rPr>
                <w:sz w:val="20"/>
                <w:szCs w:val="20"/>
                <w:vertAlign w:val="superscript"/>
                <w:lang w:val="pt-BR"/>
              </w:rPr>
              <w:t>SERVIÇO EM ASSESSORIA COM RESPONSABILIDADE TÉCNICA EM CONTABILIDADE PÚBLICA COM RESPONSABILIZAÇÃO PELA CONTABILIDADE DA PREFEITURA MUNICIPAL, ELABORANDO PRESTAÇÃO DE CONTAS ANUAL AO TRIBUNAL DE CONTAS DO ESTADO DE MINAS GERAIS, ENCAMINHAR OS RELATÓRIOS DE ACOMPANHAMENTO MENSAL DO SICOM, ENCAMINHAMENTO DOS MÓDULOS BALANCETES MENSAIS, SICOM FOLHA DE PAGAMENTO, ELABORARÃO DO PLANO PLURIANUAL, ORIENTAR NA ELABORAÇÃO DA LEI DE DIRETRIZES ORÇAMENTARIA, LEI ORÇAMENTARIA COM ENVIO DESTES INSTRUMENTOS DE PLANEJAMENTO AO TCEMG, ELABORAÇÃO DO SICONFI, SIOPS, SIOPE, ORIENTAÇÕES NA ELABORAÇÃO DE PLANO DE AÇÕES DAS SECRETARIAS MUNICIPAIS, ORIENTAÇÃO NA APLICAÇÃO DE RECURSOS VINCULADOS NO MUNICÍPIO RELATIVO A TODAS AS SECRETARIAS, ACOMPANHAR A APLICAÇÃO DOS ÍNDICES NO TOCANTE A SAÚDE, EDUCAÇÃO, FUNDEB E DESPESA COM PESSOAL, ENCAMINHAR AS DECLARAÇÕES DE RESPONSABILIDADE DA PREFEITURA PARA A RECEITA FEDERAL DO BRASIL, ELABORAR E, REALIZAR TREINAMENTO DE SERVIDORES NA ÁREA CONTÁBIL, ORIENTAR OS SERVIDORES NA EXECUÇÃO ORÇAMENTARIA ATENDENDO A LEI 4320/1964 E LEI DE RESPONSABILIDADE FISCAL, ORIENTAR E ACOMPANHAR OS SETORES DE TESOURARIA, TRIBUTOS, DEP DE PESSOAL, CONTROLE DE FROTAS, SETOR DE COMPRAS, SETOR DE ALMOXARIFADO, SETOR DE CONTROLE DE PATRIMÔNIO, DISPONIBILIZAR UM PROFISSIONAL DEVIDAMENTE REGISTRADO NO CONSELHO REGIONAL DE CONTABILIDADE DIARIAMENTE, 05(CINCO) DIAS NA SEMANA PARA EXECUTAR OS SERVIÇOS E ORIENTAR OS DEMAIS SERVIDORES NOS TERMOS DA NOVA CONTABILIDADE APLICADA AO SETOR PUBLICO.</w:t>
            </w:r>
          </w:p>
        </w:tc>
        <w:tc>
          <w:tcPr>
            <w:tcW w:w="1286" w:type="dxa"/>
            <w:tcBorders>
              <w:top w:val="single" w:sz="4" w:space="0" w:color="auto"/>
              <w:bottom w:val="single" w:sz="4" w:space="0" w:color="auto"/>
              <w:right w:val="single" w:sz="4" w:space="0" w:color="auto"/>
            </w:tcBorders>
            <w:shd w:val="clear" w:color="auto" w:fill="auto"/>
          </w:tcPr>
          <w:p w:rsidR="00A85533" w:rsidRPr="00A421FE" w:rsidRDefault="00A85533" w:rsidP="00E5002C">
            <w:pPr>
              <w:rPr>
                <w:b/>
                <w:sz w:val="20"/>
                <w:szCs w:val="20"/>
              </w:rPr>
            </w:pPr>
            <w:r w:rsidRPr="00A421FE">
              <w:rPr>
                <w:b/>
                <w:sz w:val="20"/>
                <w:szCs w:val="20"/>
              </w:rPr>
              <w:t>R$13.300,00</w:t>
            </w:r>
          </w:p>
          <w:p w:rsidR="00A85533" w:rsidRPr="00A421FE" w:rsidRDefault="00A85533" w:rsidP="00E5002C">
            <w:pPr>
              <w:rPr>
                <w:b/>
                <w:sz w:val="20"/>
                <w:szCs w:val="20"/>
              </w:rPr>
            </w:pPr>
          </w:p>
        </w:tc>
        <w:tc>
          <w:tcPr>
            <w:tcW w:w="1535" w:type="dxa"/>
            <w:tcBorders>
              <w:top w:val="single" w:sz="4" w:space="0" w:color="auto"/>
              <w:bottom w:val="single" w:sz="4" w:space="0" w:color="auto"/>
              <w:right w:val="single" w:sz="4" w:space="0" w:color="auto"/>
            </w:tcBorders>
            <w:shd w:val="clear" w:color="auto" w:fill="auto"/>
          </w:tcPr>
          <w:p w:rsidR="00A85533" w:rsidRPr="00A421FE" w:rsidRDefault="00A85533" w:rsidP="00E5002C">
            <w:pPr>
              <w:jc w:val="center"/>
              <w:rPr>
                <w:b/>
                <w:sz w:val="20"/>
                <w:szCs w:val="20"/>
              </w:rPr>
            </w:pPr>
            <w:r w:rsidRPr="00A421FE">
              <w:rPr>
                <w:b/>
                <w:sz w:val="20"/>
                <w:szCs w:val="20"/>
              </w:rPr>
              <w:t>R$159.600,00</w:t>
            </w:r>
          </w:p>
        </w:tc>
      </w:tr>
      <w:tr w:rsidR="00A85533" w:rsidRPr="00EF3D93" w:rsidTr="00A85533">
        <w:trPr>
          <w:trHeight w:val="266"/>
        </w:trPr>
        <w:tc>
          <w:tcPr>
            <w:tcW w:w="10404" w:type="dxa"/>
            <w:gridSpan w:val="6"/>
            <w:tcBorders>
              <w:top w:val="nil"/>
              <w:left w:val="single" w:sz="8" w:space="0" w:color="auto"/>
              <w:bottom w:val="single" w:sz="4" w:space="0" w:color="auto"/>
              <w:right w:val="single" w:sz="4" w:space="0" w:color="auto"/>
            </w:tcBorders>
            <w:shd w:val="clear" w:color="auto" w:fill="auto"/>
            <w:noWrap/>
            <w:vAlign w:val="center"/>
          </w:tcPr>
          <w:p w:rsidR="00A85533" w:rsidRPr="00A85533" w:rsidRDefault="00A85533" w:rsidP="00E5002C">
            <w:pPr>
              <w:rPr>
                <w:b/>
                <w:sz w:val="20"/>
                <w:szCs w:val="20"/>
                <w:lang w:val="pt-BR"/>
              </w:rPr>
            </w:pPr>
            <w:r w:rsidRPr="00A85533">
              <w:rPr>
                <w:b/>
                <w:sz w:val="22"/>
                <w:szCs w:val="22"/>
                <w:lang w:val="pt-BR"/>
              </w:rPr>
              <w:t>Valor Total R$159.600,00 (Cento e cinquenta e nove mil e seiscentos reais</w:t>
            </w:r>
            <w:r w:rsidRPr="00A85533">
              <w:rPr>
                <w:b/>
                <w:sz w:val="20"/>
                <w:szCs w:val="20"/>
                <w:lang w:val="pt-BR"/>
              </w:rPr>
              <w:t>).</w:t>
            </w:r>
          </w:p>
        </w:tc>
      </w:tr>
    </w:tbl>
    <w:p w:rsidR="00A85533" w:rsidRDefault="00A85533" w:rsidP="00D034FA">
      <w:pPr>
        <w:ind w:firstLine="708"/>
        <w:jc w:val="both"/>
        <w:rPr>
          <w:b/>
          <w:color w:val="000000"/>
          <w:lang w:val="pt-BR" w:eastAsia="pt-BR"/>
        </w:rPr>
      </w:pPr>
    </w:p>
    <w:p w:rsidR="00653217" w:rsidRDefault="00653217" w:rsidP="00A85533">
      <w:pPr>
        <w:rPr>
          <w:b/>
          <w:lang w:val="pt-BR"/>
        </w:rPr>
      </w:pPr>
    </w:p>
    <w:p w:rsidR="00653217" w:rsidRDefault="00653217" w:rsidP="005B01F4">
      <w:pPr>
        <w:jc w:val="center"/>
        <w:rPr>
          <w:b/>
          <w:lang w:val="pt-BR"/>
        </w:rPr>
      </w:pPr>
    </w:p>
    <w:p w:rsidR="00C9316F" w:rsidRPr="005B01F4" w:rsidRDefault="004B189E" w:rsidP="005B01F4">
      <w:pPr>
        <w:jc w:val="center"/>
        <w:rPr>
          <w:b/>
          <w:lang w:val="pt-BR"/>
        </w:rPr>
      </w:pPr>
      <w:r w:rsidRPr="005B01F4">
        <w:rPr>
          <w:b/>
          <w:lang w:val="pt-BR"/>
        </w:rPr>
        <w:t xml:space="preserve">Prefeitura Municipal de </w:t>
      </w:r>
      <w:r w:rsidR="00C9316F" w:rsidRPr="005B01F4">
        <w:rPr>
          <w:b/>
          <w:lang w:val="pt-BR"/>
        </w:rPr>
        <w:t>Buritizeiro</w:t>
      </w:r>
      <w:r w:rsidRPr="005B01F4">
        <w:rPr>
          <w:b/>
          <w:lang w:val="pt-BR"/>
        </w:rPr>
        <w:t>-MG</w:t>
      </w:r>
      <w:r w:rsidR="00C9316F" w:rsidRPr="005B01F4">
        <w:rPr>
          <w:b/>
          <w:lang w:val="pt-BR"/>
        </w:rPr>
        <w:t>,</w:t>
      </w:r>
      <w:r w:rsidR="001A7440">
        <w:rPr>
          <w:b/>
          <w:lang w:val="pt-BR"/>
        </w:rPr>
        <w:t xml:space="preserve"> </w:t>
      </w:r>
      <w:r w:rsidR="00EF3D93">
        <w:rPr>
          <w:b/>
          <w:lang w:val="pt-BR"/>
        </w:rPr>
        <w:t>26 de Fevereiro</w:t>
      </w:r>
      <w:r w:rsidR="002F0C9F">
        <w:rPr>
          <w:b/>
          <w:lang w:val="pt-BR"/>
        </w:rPr>
        <w:t xml:space="preserve"> </w:t>
      </w:r>
      <w:r w:rsidR="00A85533">
        <w:rPr>
          <w:b/>
          <w:lang w:val="pt-BR"/>
        </w:rPr>
        <w:t>de 2021</w:t>
      </w:r>
      <w:r w:rsidR="006A6A18" w:rsidRPr="005B01F4">
        <w:rPr>
          <w:b/>
          <w:lang w:val="pt-BR"/>
        </w:rPr>
        <w:t>.</w:t>
      </w:r>
    </w:p>
    <w:p w:rsidR="00C9316F" w:rsidRDefault="00C9316F" w:rsidP="00C9316F">
      <w:pPr>
        <w:rPr>
          <w:b/>
          <w:lang w:val="pt-BR"/>
        </w:rPr>
      </w:pPr>
    </w:p>
    <w:p w:rsidR="00653217" w:rsidRDefault="00653217" w:rsidP="00C9316F">
      <w:pPr>
        <w:rPr>
          <w:b/>
          <w:lang w:val="pt-BR"/>
        </w:rPr>
      </w:pPr>
    </w:p>
    <w:p w:rsidR="0058384B" w:rsidRDefault="0058384B" w:rsidP="00A85533">
      <w:pPr>
        <w:rPr>
          <w:b/>
          <w:lang w:val="pt-BR"/>
        </w:rPr>
      </w:pPr>
    </w:p>
    <w:p w:rsidR="00210CDC" w:rsidRPr="008D7AFD" w:rsidRDefault="00F1620D" w:rsidP="00210CDC">
      <w:pPr>
        <w:jc w:val="center"/>
        <w:rPr>
          <w:b/>
          <w:lang w:val="pt-BR"/>
        </w:rPr>
      </w:pPr>
      <w:r>
        <w:rPr>
          <w:b/>
          <w:lang w:val="pt-BR"/>
        </w:rPr>
        <w:t>Maria Aparecida dos Santos</w:t>
      </w:r>
    </w:p>
    <w:p w:rsidR="00210CDC" w:rsidRPr="005B01F4" w:rsidRDefault="00210CDC" w:rsidP="00210CDC">
      <w:pPr>
        <w:jc w:val="center"/>
        <w:rPr>
          <w:b/>
          <w:lang w:val="pt-BR"/>
        </w:rPr>
      </w:pPr>
      <w:r>
        <w:rPr>
          <w:b/>
          <w:lang w:val="pt-BR"/>
        </w:rPr>
        <w:t>Pregoeira</w:t>
      </w:r>
      <w:r w:rsidRPr="005B01F4">
        <w:rPr>
          <w:b/>
          <w:lang w:val="pt-BR"/>
        </w:rPr>
        <w:t xml:space="preserve"> </w:t>
      </w:r>
    </w:p>
    <w:p w:rsidR="00C44C6B" w:rsidRPr="005B01F4" w:rsidRDefault="00C44C6B" w:rsidP="00C44C6B">
      <w:pPr>
        <w:jc w:val="center"/>
        <w:rPr>
          <w:b/>
          <w:lang w:val="pt-BR"/>
        </w:rPr>
      </w:pPr>
    </w:p>
    <w:p w:rsidR="00D034FA" w:rsidRDefault="001D3A35" w:rsidP="00A85533">
      <w:pPr>
        <w:rPr>
          <w:b/>
          <w:lang w:val="pt-BR"/>
        </w:rPr>
      </w:pPr>
      <w:r>
        <w:rPr>
          <w:b/>
          <w:lang w:val="pt-BR"/>
        </w:rPr>
        <w:tab/>
      </w:r>
    </w:p>
    <w:p w:rsidR="00D034FA" w:rsidRDefault="00D034FA" w:rsidP="00D034FA">
      <w:pPr>
        <w:pStyle w:val="Titulo1Boletim"/>
      </w:pPr>
      <w:r>
        <w:lastRenderedPageBreak/>
        <w:t>DESPACHO DE homologação</w:t>
      </w:r>
    </w:p>
    <w:p w:rsidR="00D034FA" w:rsidRPr="00546688" w:rsidRDefault="00D034FA" w:rsidP="00D034FA">
      <w:pPr>
        <w:jc w:val="both"/>
        <w:rPr>
          <w:b/>
          <w:lang w:val="pt-BR"/>
        </w:rPr>
      </w:pPr>
      <w:r w:rsidRPr="0046744C">
        <w:rPr>
          <w:b/>
          <w:lang w:val="pt-BR"/>
        </w:rPr>
        <w:t xml:space="preserve">O Prefeito Municipal de Buritizeiro, no uso de suas atribuições legais, de conformidade com a Lei Federal 8.666/93, HOMOLOGA Processo </w:t>
      </w:r>
      <w:r w:rsidR="00A85533">
        <w:rPr>
          <w:b/>
          <w:lang w:val="pt-BR"/>
        </w:rPr>
        <w:t>Licitatório Nº: 05/2021</w:t>
      </w:r>
      <w:r>
        <w:rPr>
          <w:b/>
          <w:lang w:val="pt-BR"/>
        </w:rPr>
        <w:t xml:space="preserve"> </w:t>
      </w:r>
      <w:r w:rsidRPr="0046744C">
        <w:rPr>
          <w:b/>
          <w:lang w:val="pt-BR"/>
        </w:rPr>
        <w:t>Moda</w:t>
      </w:r>
      <w:r w:rsidR="003F37B3">
        <w:rPr>
          <w:b/>
          <w:lang w:val="pt-BR"/>
        </w:rPr>
        <w:t>lidade Pregão Presencial Nº. 01</w:t>
      </w:r>
      <w:r>
        <w:rPr>
          <w:b/>
          <w:lang w:val="pt-BR"/>
        </w:rPr>
        <w:t>/</w:t>
      </w:r>
      <w:r w:rsidR="00A85533">
        <w:rPr>
          <w:b/>
          <w:lang w:val="pt-BR"/>
        </w:rPr>
        <w:t>2021</w:t>
      </w:r>
      <w:r w:rsidR="00F40E0A">
        <w:rPr>
          <w:b/>
          <w:lang w:val="pt-BR"/>
        </w:rPr>
        <w:t xml:space="preserve">, </w:t>
      </w:r>
      <w:r w:rsidRPr="0046744C">
        <w:rPr>
          <w:b/>
          <w:lang w:val="pt-BR"/>
        </w:rPr>
        <w:t xml:space="preserve">destacando </w:t>
      </w:r>
      <w:r>
        <w:rPr>
          <w:b/>
          <w:lang w:val="pt-BR"/>
        </w:rPr>
        <w:t>o vencedor</w:t>
      </w:r>
      <w:r w:rsidRPr="0046744C">
        <w:rPr>
          <w:b/>
          <w:lang w:val="pt-BR"/>
        </w:rPr>
        <w:t xml:space="preserve"> do certame na forma que segue: </w:t>
      </w:r>
    </w:p>
    <w:p w:rsidR="00D034FA" w:rsidRPr="005B01F4" w:rsidRDefault="00D034FA" w:rsidP="00D034FA">
      <w:pPr>
        <w:ind w:firstLine="708"/>
        <w:jc w:val="both"/>
        <w:rPr>
          <w:b/>
          <w:color w:val="000000"/>
          <w:lang w:val="pt-BR" w:eastAsia="pt-BR"/>
        </w:rPr>
      </w:pPr>
    </w:p>
    <w:tbl>
      <w:tblPr>
        <w:tblW w:w="10404" w:type="dxa"/>
        <w:tblInd w:w="-639" w:type="dxa"/>
        <w:tblCellMar>
          <w:left w:w="70" w:type="dxa"/>
          <w:right w:w="70" w:type="dxa"/>
        </w:tblCellMar>
        <w:tblLook w:val="04A0" w:firstRow="1" w:lastRow="0" w:firstColumn="1" w:lastColumn="0" w:noHBand="0" w:noVBand="1"/>
      </w:tblPr>
      <w:tblGrid>
        <w:gridCol w:w="781"/>
        <w:gridCol w:w="1007"/>
        <w:gridCol w:w="834"/>
        <w:gridCol w:w="4961"/>
        <w:gridCol w:w="1286"/>
        <w:gridCol w:w="1535"/>
      </w:tblGrid>
      <w:tr w:rsidR="00A85533" w:rsidRPr="00EF3D93" w:rsidTr="00E5002C">
        <w:trPr>
          <w:trHeight w:val="315"/>
        </w:trPr>
        <w:tc>
          <w:tcPr>
            <w:tcW w:w="10404" w:type="dxa"/>
            <w:gridSpan w:val="6"/>
            <w:tcBorders>
              <w:top w:val="single" w:sz="8" w:space="0" w:color="auto"/>
              <w:left w:val="single" w:sz="8" w:space="0" w:color="auto"/>
              <w:bottom w:val="single" w:sz="4" w:space="0" w:color="auto"/>
              <w:right w:val="single" w:sz="4" w:space="0" w:color="auto"/>
            </w:tcBorders>
            <w:shd w:val="clear" w:color="auto" w:fill="auto"/>
            <w:noWrap/>
            <w:vAlign w:val="bottom"/>
          </w:tcPr>
          <w:p w:rsidR="00A85533" w:rsidRPr="00A85533" w:rsidRDefault="00A85533" w:rsidP="00E5002C">
            <w:pPr>
              <w:jc w:val="center"/>
              <w:rPr>
                <w:b/>
                <w:vertAlign w:val="superscript"/>
                <w:lang w:val="pt-BR"/>
              </w:rPr>
            </w:pPr>
            <w:r w:rsidRPr="00A85533">
              <w:rPr>
                <w:b/>
                <w:vertAlign w:val="superscript"/>
                <w:lang w:val="pt-BR"/>
              </w:rPr>
              <w:t>CONTRATAÇÃO DE EMPRESA ESPECIALIZADA PARA PRESTAÇÃO DE SERVIÇOS TECNICOS DE ASSESSORIA COM RESPONSABILIDADE TÉCNICA EM CONTABILIDADE PARA A PREFEITURA MUNICIPAL DE BURITIZEIRO.</w:t>
            </w:r>
          </w:p>
        </w:tc>
      </w:tr>
      <w:tr w:rsidR="00A85533" w:rsidRPr="00EF3D93" w:rsidTr="00E5002C">
        <w:trPr>
          <w:trHeight w:val="315"/>
        </w:trPr>
        <w:tc>
          <w:tcPr>
            <w:tcW w:w="10404" w:type="dxa"/>
            <w:gridSpan w:val="6"/>
            <w:tcBorders>
              <w:top w:val="single" w:sz="8" w:space="0" w:color="auto"/>
              <w:left w:val="single" w:sz="8" w:space="0" w:color="auto"/>
              <w:bottom w:val="single" w:sz="4" w:space="0" w:color="auto"/>
              <w:right w:val="single" w:sz="4" w:space="0" w:color="auto"/>
            </w:tcBorders>
            <w:shd w:val="clear" w:color="auto" w:fill="D9D9D9"/>
            <w:noWrap/>
            <w:vAlign w:val="bottom"/>
          </w:tcPr>
          <w:p w:rsidR="00A85533" w:rsidRPr="00A85533" w:rsidRDefault="00A85533" w:rsidP="00E5002C">
            <w:pPr>
              <w:jc w:val="center"/>
              <w:rPr>
                <w:rFonts w:ascii="Arial" w:hAnsi="Arial" w:cs="Arial"/>
                <w:b/>
                <w:vertAlign w:val="superscript"/>
                <w:lang w:val="pt-BR"/>
              </w:rPr>
            </w:pPr>
            <w:r w:rsidRPr="00A85533">
              <w:rPr>
                <w:rFonts w:ascii="Arial" w:hAnsi="Arial" w:cs="Arial"/>
                <w:b/>
                <w:vertAlign w:val="superscript"/>
                <w:lang w:val="pt-BR"/>
              </w:rPr>
              <w:t xml:space="preserve">VANILSON ALVES CONCEIÇÃO – ME </w:t>
            </w:r>
          </w:p>
          <w:p w:rsidR="00A85533" w:rsidRPr="00A85533" w:rsidRDefault="00A85533" w:rsidP="00E5002C">
            <w:pPr>
              <w:jc w:val="center"/>
              <w:rPr>
                <w:b/>
                <w:bCs/>
                <w:i/>
                <w:iCs/>
                <w:vertAlign w:val="superscript"/>
                <w:lang w:val="pt-BR"/>
              </w:rPr>
            </w:pPr>
            <w:r w:rsidRPr="00A85533">
              <w:rPr>
                <w:rFonts w:ascii="Arial" w:hAnsi="Arial" w:cs="Arial"/>
                <w:b/>
                <w:vertAlign w:val="superscript"/>
                <w:lang w:val="pt-BR"/>
              </w:rPr>
              <w:t>CNPJ: 13.153.700/0001-68</w:t>
            </w:r>
          </w:p>
        </w:tc>
      </w:tr>
      <w:tr w:rsidR="00A85533" w:rsidRPr="00A06F77" w:rsidTr="00E5002C">
        <w:trPr>
          <w:trHeight w:val="330"/>
        </w:trPr>
        <w:tc>
          <w:tcPr>
            <w:tcW w:w="781" w:type="dxa"/>
            <w:tcBorders>
              <w:top w:val="nil"/>
              <w:left w:val="single" w:sz="8" w:space="0" w:color="auto"/>
              <w:bottom w:val="single" w:sz="8" w:space="0" w:color="auto"/>
              <w:right w:val="single" w:sz="8" w:space="0" w:color="auto"/>
            </w:tcBorders>
            <w:shd w:val="clear" w:color="auto" w:fill="auto"/>
            <w:noWrap/>
            <w:vAlign w:val="bottom"/>
          </w:tcPr>
          <w:p w:rsidR="00A85533" w:rsidRPr="00A85533" w:rsidRDefault="00A85533" w:rsidP="00E5002C">
            <w:pPr>
              <w:jc w:val="center"/>
              <w:rPr>
                <w:b/>
                <w:bCs/>
                <w:vertAlign w:val="superscript"/>
              </w:rPr>
            </w:pPr>
            <w:r w:rsidRPr="00A85533">
              <w:rPr>
                <w:b/>
                <w:bCs/>
                <w:vertAlign w:val="superscript"/>
              </w:rPr>
              <w:t>ITEM</w:t>
            </w:r>
          </w:p>
        </w:tc>
        <w:tc>
          <w:tcPr>
            <w:tcW w:w="1007" w:type="dxa"/>
            <w:tcBorders>
              <w:top w:val="nil"/>
              <w:left w:val="nil"/>
              <w:bottom w:val="single" w:sz="8" w:space="0" w:color="auto"/>
              <w:right w:val="single" w:sz="8" w:space="0" w:color="auto"/>
            </w:tcBorders>
            <w:shd w:val="clear" w:color="auto" w:fill="auto"/>
            <w:noWrap/>
            <w:vAlign w:val="bottom"/>
          </w:tcPr>
          <w:p w:rsidR="00A85533" w:rsidRPr="00A85533" w:rsidRDefault="00A85533" w:rsidP="00E5002C">
            <w:pPr>
              <w:jc w:val="center"/>
              <w:rPr>
                <w:b/>
                <w:bCs/>
                <w:vertAlign w:val="superscript"/>
              </w:rPr>
            </w:pPr>
            <w:r w:rsidRPr="00A85533">
              <w:rPr>
                <w:b/>
                <w:bCs/>
                <w:vertAlign w:val="superscript"/>
              </w:rPr>
              <w:t>QUANT</w:t>
            </w:r>
          </w:p>
        </w:tc>
        <w:tc>
          <w:tcPr>
            <w:tcW w:w="834" w:type="dxa"/>
            <w:tcBorders>
              <w:top w:val="nil"/>
              <w:left w:val="nil"/>
              <w:bottom w:val="single" w:sz="8" w:space="0" w:color="auto"/>
              <w:right w:val="single" w:sz="8" w:space="0" w:color="auto"/>
            </w:tcBorders>
            <w:shd w:val="clear" w:color="auto" w:fill="auto"/>
            <w:noWrap/>
            <w:vAlign w:val="bottom"/>
          </w:tcPr>
          <w:p w:rsidR="00A85533" w:rsidRPr="00A85533" w:rsidRDefault="00A85533" w:rsidP="00E5002C">
            <w:pPr>
              <w:jc w:val="center"/>
              <w:rPr>
                <w:b/>
                <w:bCs/>
                <w:vertAlign w:val="superscript"/>
              </w:rPr>
            </w:pPr>
            <w:r w:rsidRPr="00A85533">
              <w:rPr>
                <w:b/>
                <w:bCs/>
                <w:vertAlign w:val="superscript"/>
              </w:rPr>
              <w:t>UNID</w:t>
            </w:r>
          </w:p>
        </w:tc>
        <w:tc>
          <w:tcPr>
            <w:tcW w:w="4961" w:type="dxa"/>
            <w:tcBorders>
              <w:top w:val="nil"/>
              <w:left w:val="nil"/>
              <w:bottom w:val="single" w:sz="8" w:space="0" w:color="auto"/>
              <w:right w:val="single" w:sz="4" w:space="0" w:color="auto"/>
            </w:tcBorders>
            <w:shd w:val="clear" w:color="auto" w:fill="auto"/>
            <w:noWrap/>
            <w:vAlign w:val="bottom"/>
          </w:tcPr>
          <w:p w:rsidR="00A85533" w:rsidRPr="00A85533" w:rsidRDefault="00A85533" w:rsidP="00E5002C">
            <w:pPr>
              <w:jc w:val="center"/>
              <w:rPr>
                <w:b/>
                <w:bCs/>
                <w:vertAlign w:val="superscript"/>
              </w:rPr>
            </w:pPr>
            <w:r w:rsidRPr="00A85533">
              <w:rPr>
                <w:b/>
                <w:bCs/>
                <w:vertAlign w:val="superscript"/>
              </w:rPr>
              <w:t xml:space="preserve">DESCRIÇÃO </w:t>
            </w:r>
          </w:p>
        </w:tc>
        <w:tc>
          <w:tcPr>
            <w:tcW w:w="1286" w:type="dxa"/>
            <w:tcBorders>
              <w:top w:val="single" w:sz="4" w:space="0" w:color="auto"/>
              <w:bottom w:val="single" w:sz="4" w:space="0" w:color="auto"/>
              <w:right w:val="single" w:sz="4" w:space="0" w:color="auto"/>
            </w:tcBorders>
            <w:shd w:val="clear" w:color="auto" w:fill="auto"/>
          </w:tcPr>
          <w:p w:rsidR="00A85533" w:rsidRPr="00A85533" w:rsidRDefault="00A85533" w:rsidP="00E5002C">
            <w:pPr>
              <w:rPr>
                <w:b/>
                <w:vertAlign w:val="superscript"/>
              </w:rPr>
            </w:pPr>
            <w:r w:rsidRPr="00A85533">
              <w:rPr>
                <w:b/>
                <w:vertAlign w:val="superscript"/>
              </w:rPr>
              <w:t>VALOR UNIT.</w:t>
            </w:r>
          </w:p>
        </w:tc>
        <w:tc>
          <w:tcPr>
            <w:tcW w:w="1535" w:type="dxa"/>
            <w:tcBorders>
              <w:top w:val="single" w:sz="4" w:space="0" w:color="auto"/>
              <w:bottom w:val="single" w:sz="4" w:space="0" w:color="auto"/>
              <w:right w:val="single" w:sz="4" w:space="0" w:color="auto"/>
            </w:tcBorders>
            <w:shd w:val="clear" w:color="auto" w:fill="auto"/>
          </w:tcPr>
          <w:p w:rsidR="00A85533" w:rsidRPr="00A85533" w:rsidRDefault="00A85533" w:rsidP="00E5002C">
            <w:pPr>
              <w:rPr>
                <w:b/>
                <w:vertAlign w:val="superscript"/>
              </w:rPr>
            </w:pPr>
            <w:r w:rsidRPr="00A85533">
              <w:rPr>
                <w:b/>
                <w:vertAlign w:val="superscript"/>
              </w:rPr>
              <w:t>VALOR TOTAL</w:t>
            </w:r>
          </w:p>
        </w:tc>
      </w:tr>
      <w:tr w:rsidR="00A85533" w:rsidRPr="006A1D03" w:rsidTr="00E5002C">
        <w:trPr>
          <w:trHeight w:val="300"/>
        </w:trPr>
        <w:tc>
          <w:tcPr>
            <w:tcW w:w="781" w:type="dxa"/>
            <w:tcBorders>
              <w:top w:val="nil"/>
              <w:left w:val="single" w:sz="8" w:space="0" w:color="auto"/>
              <w:bottom w:val="single" w:sz="8" w:space="0" w:color="auto"/>
              <w:right w:val="single" w:sz="8" w:space="0" w:color="auto"/>
            </w:tcBorders>
            <w:shd w:val="clear" w:color="auto" w:fill="auto"/>
            <w:noWrap/>
          </w:tcPr>
          <w:p w:rsidR="00A85533" w:rsidRPr="00A421FE" w:rsidRDefault="00A85533" w:rsidP="00E5002C">
            <w:pPr>
              <w:jc w:val="center"/>
              <w:rPr>
                <w:b/>
                <w:sz w:val="20"/>
                <w:szCs w:val="20"/>
              </w:rPr>
            </w:pPr>
            <w:r w:rsidRPr="00A421FE">
              <w:rPr>
                <w:b/>
                <w:sz w:val="20"/>
                <w:szCs w:val="20"/>
              </w:rPr>
              <w:t>01</w:t>
            </w:r>
          </w:p>
        </w:tc>
        <w:tc>
          <w:tcPr>
            <w:tcW w:w="1007" w:type="dxa"/>
            <w:tcBorders>
              <w:top w:val="nil"/>
              <w:left w:val="nil"/>
              <w:bottom w:val="single" w:sz="8" w:space="0" w:color="auto"/>
              <w:right w:val="single" w:sz="8" w:space="0" w:color="auto"/>
            </w:tcBorders>
            <w:shd w:val="clear" w:color="auto" w:fill="auto"/>
            <w:noWrap/>
          </w:tcPr>
          <w:p w:rsidR="00A85533" w:rsidRPr="00A421FE" w:rsidRDefault="00A85533" w:rsidP="00E5002C">
            <w:pPr>
              <w:pStyle w:val="Rodap"/>
              <w:jc w:val="center"/>
              <w:rPr>
                <w:b/>
                <w:sz w:val="20"/>
                <w:szCs w:val="20"/>
              </w:rPr>
            </w:pPr>
            <w:r w:rsidRPr="00A421FE">
              <w:rPr>
                <w:b/>
                <w:sz w:val="20"/>
                <w:szCs w:val="20"/>
              </w:rPr>
              <w:t>12</w:t>
            </w:r>
          </w:p>
        </w:tc>
        <w:tc>
          <w:tcPr>
            <w:tcW w:w="834" w:type="dxa"/>
            <w:tcBorders>
              <w:top w:val="nil"/>
              <w:left w:val="nil"/>
              <w:bottom w:val="single" w:sz="8" w:space="0" w:color="auto"/>
              <w:right w:val="single" w:sz="8" w:space="0" w:color="auto"/>
            </w:tcBorders>
            <w:shd w:val="clear" w:color="auto" w:fill="auto"/>
            <w:noWrap/>
          </w:tcPr>
          <w:p w:rsidR="00A85533" w:rsidRPr="00A421FE" w:rsidRDefault="00A85533" w:rsidP="00E5002C">
            <w:pPr>
              <w:jc w:val="center"/>
              <w:rPr>
                <w:b/>
                <w:sz w:val="20"/>
                <w:szCs w:val="20"/>
              </w:rPr>
            </w:pPr>
            <w:proofErr w:type="spellStart"/>
            <w:r w:rsidRPr="00A421FE">
              <w:rPr>
                <w:b/>
                <w:sz w:val="20"/>
                <w:szCs w:val="20"/>
              </w:rPr>
              <w:t>Mês</w:t>
            </w:r>
            <w:proofErr w:type="spellEnd"/>
          </w:p>
        </w:tc>
        <w:tc>
          <w:tcPr>
            <w:tcW w:w="4961" w:type="dxa"/>
            <w:tcBorders>
              <w:top w:val="nil"/>
              <w:left w:val="nil"/>
              <w:bottom w:val="single" w:sz="8" w:space="0" w:color="auto"/>
              <w:right w:val="single" w:sz="8" w:space="0" w:color="auto"/>
            </w:tcBorders>
            <w:shd w:val="clear" w:color="auto" w:fill="auto"/>
            <w:noWrap/>
          </w:tcPr>
          <w:p w:rsidR="00A85533" w:rsidRPr="00A85533" w:rsidRDefault="00A85533" w:rsidP="00E5002C">
            <w:pPr>
              <w:jc w:val="both"/>
              <w:rPr>
                <w:sz w:val="20"/>
                <w:szCs w:val="20"/>
                <w:vertAlign w:val="superscript"/>
                <w:lang w:val="pt-BR"/>
              </w:rPr>
            </w:pPr>
            <w:r w:rsidRPr="00A85533">
              <w:rPr>
                <w:sz w:val="20"/>
                <w:szCs w:val="20"/>
                <w:vertAlign w:val="superscript"/>
                <w:lang w:val="pt-BR"/>
              </w:rPr>
              <w:t>SERVIÇO EM ASSESSORIA COM RESPONSABILIDADE TÉCNICA EM CONTABILIDADE PÚBLICA COM RESPONSABILIZAÇÃO PELA CONTABILIDADE DA PREFEITURA MUNICIPAL, ELABORANDO PRESTAÇÃO DE CONTAS ANUAL AO TRIBUNAL DE CONTAS DO ESTADO DE MINAS GERAIS, ENCAMINHAR OS RELATÓRIOS DE ACOMPANHAMENTO MENSAL DO SICOM, ENCAMINHAMENTO DOS MÓDULOS BALANCETES MENSAIS, SICOM FOLHA DE PAGAMENTO, ELABORARÃO DO PLANO PLURIANUAL, ORIENTAR NA ELABORAÇÃO DA LEI DE DIRETRIZES ORÇAMENTARIA, LEI ORÇAMENTARIA COM ENVIO DESTES INSTRUMENTOS DE PLANEJAMENTO AO TCEMG, ELABORAÇÃO DO SICONFI, SIOPS, SIOPE, ORIENTAÇÕES NA ELABORAÇÃO DE PLANO DE AÇÕES DAS SECRETARIAS MUNICIPAIS, ORIENTAÇÃO NA APLICAÇÃO DE RECURSOS VINCULADOS NO MUNICÍPIO RELATIVO A TODAS AS SECRETARIAS, ACOMPANHAR A APLICAÇÃO DOS ÍNDICES NO TOCANTE A SAÚDE, EDUCAÇÃO, FUNDEB E DESPESA COM PESSOAL, ENCAMINHAR AS DECLARAÇÕES DE RESPONSABILIDADE DA PREFEITURA PARA A RECEITA FEDERAL DO BRASIL, ELABORAR E, REALIZAR TREINAMENTO DE SERVIDORES NA ÁREA CONTÁBIL, ORIENTAR OS SERVIDORES NA EXECUÇÃO ORÇAMENTARIA ATENDENDO A LEI 4320/1964 E LEI DE RESPONSABILIDADE FISCAL, ORIENTAR E ACOMPANHAR OS SETORES DE TESOURARIA, TRIBUTOS, DEP DE PESSOAL, CONTROLE DE FROTAS, SETOR DE COMPRAS, SETOR DE ALMOXARIFADO, SETOR DE CONTROLE DE PATRIMÔNIO, DISPONIBILIZAR UM PROFISSIONAL DEVIDAMENTE REGISTRADO NO CONSELHO REGIONAL DE CONTABILIDADE DIARIAMENTE, 05(CINCO) DIAS NA SEMANA PARA EXECUTAR OS SERVIÇOS E ORIENTAR OS DEMAIS SERVIDORES NOS TERMOS DA NOVA CONTABILIDADE APLICADA AO SETOR PUBLICO.</w:t>
            </w:r>
          </w:p>
        </w:tc>
        <w:tc>
          <w:tcPr>
            <w:tcW w:w="1286" w:type="dxa"/>
            <w:tcBorders>
              <w:top w:val="single" w:sz="4" w:space="0" w:color="auto"/>
              <w:bottom w:val="single" w:sz="4" w:space="0" w:color="auto"/>
              <w:right w:val="single" w:sz="4" w:space="0" w:color="auto"/>
            </w:tcBorders>
            <w:shd w:val="clear" w:color="auto" w:fill="auto"/>
          </w:tcPr>
          <w:p w:rsidR="00A85533" w:rsidRPr="00A421FE" w:rsidRDefault="00A85533" w:rsidP="00E5002C">
            <w:pPr>
              <w:rPr>
                <w:b/>
                <w:sz w:val="20"/>
                <w:szCs w:val="20"/>
              </w:rPr>
            </w:pPr>
            <w:r w:rsidRPr="00A421FE">
              <w:rPr>
                <w:b/>
                <w:sz w:val="20"/>
                <w:szCs w:val="20"/>
              </w:rPr>
              <w:t>R$13.300,00</w:t>
            </w:r>
          </w:p>
          <w:p w:rsidR="00A85533" w:rsidRPr="00A421FE" w:rsidRDefault="00A85533" w:rsidP="00E5002C">
            <w:pPr>
              <w:rPr>
                <w:b/>
                <w:sz w:val="20"/>
                <w:szCs w:val="20"/>
              </w:rPr>
            </w:pPr>
          </w:p>
        </w:tc>
        <w:tc>
          <w:tcPr>
            <w:tcW w:w="1535" w:type="dxa"/>
            <w:tcBorders>
              <w:top w:val="single" w:sz="4" w:space="0" w:color="auto"/>
              <w:bottom w:val="single" w:sz="4" w:space="0" w:color="auto"/>
              <w:right w:val="single" w:sz="4" w:space="0" w:color="auto"/>
            </w:tcBorders>
            <w:shd w:val="clear" w:color="auto" w:fill="auto"/>
          </w:tcPr>
          <w:p w:rsidR="00A85533" w:rsidRPr="00A421FE" w:rsidRDefault="00A85533" w:rsidP="00E5002C">
            <w:pPr>
              <w:jc w:val="center"/>
              <w:rPr>
                <w:b/>
                <w:sz w:val="20"/>
                <w:szCs w:val="20"/>
              </w:rPr>
            </w:pPr>
            <w:r w:rsidRPr="00A421FE">
              <w:rPr>
                <w:b/>
                <w:sz w:val="20"/>
                <w:szCs w:val="20"/>
              </w:rPr>
              <w:t>R$159.600,00</w:t>
            </w:r>
          </w:p>
        </w:tc>
      </w:tr>
      <w:tr w:rsidR="00A85533" w:rsidRPr="00EF3D93" w:rsidTr="00E5002C">
        <w:trPr>
          <w:trHeight w:val="266"/>
        </w:trPr>
        <w:tc>
          <w:tcPr>
            <w:tcW w:w="10404" w:type="dxa"/>
            <w:gridSpan w:val="6"/>
            <w:tcBorders>
              <w:top w:val="nil"/>
              <w:left w:val="single" w:sz="8" w:space="0" w:color="auto"/>
              <w:bottom w:val="single" w:sz="4" w:space="0" w:color="auto"/>
              <w:right w:val="single" w:sz="4" w:space="0" w:color="auto"/>
            </w:tcBorders>
            <w:shd w:val="clear" w:color="auto" w:fill="auto"/>
            <w:noWrap/>
            <w:vAlign w:val="center"/>
          </w:tcPr>
          <w:p w:rsidR="00A85533" w:rsidRPr="00A85533" w:rsidRDefault="00A85533" w:rsidP="00E5002C">
            <w:pPr>
              <w:rPr>
                <w:b/>
                <w:sz w:val="20"/>
                <w:szCs w:val="20"/>
                <w:lang w:val="pt-BR"/>
              </w:rPr>
            </w:pPr>
            <w:r w:rsidRPr="00A85533">
              <w:rPr>
                <w:b/>
                <w:sz w:val="22"/>
                <w:szCs w:val="22"/>
                <w:lang w:val="pt-BR"/>
              </w:rPr>
              <w:t>Valor Total R$159.600,00 (Cento e cinquenta e nove mil e seiscentos reais</w:t>
            </w:r>
            <w:r w:rsidRPr="00A85533">
              <w:rPr>
                <w:b/>
                <w:sz w:val="20"/>
                <w:szCs w:val="20"/>
                <w:lang w:val="pt-BR"/>
              </w:rPr>
              <w:t>).</w:t>
            </w:r>
          </w:p>
        </w:tc>
      </w:tr>
    </w:tbl>
    <w:p w:rsidR="00A85533" w:rsidRDefault="00A85533" w:rsidP="00A85533">
      <w:pPr>
        <w:ind w:firstLine="708"/>
        <w:jc w:val="both"/>
        <w:rPr>
          <w:b/>
          <w:color w:val="000000"/>
          <w:lang w:val="pt-BR" w:eastAsia="pt-BR"/>
        </w:rPr>
      </w:pPr>
    </w:p>
    <w:p w:rsidR="00D034FA" w:rsidRDefault="00D034FA" w:rsidP="00A85533">
      <w:pPr>
        <w:rPr>
          <w:b/>
          <w:lang w:val="pt-BR"/>
        </w:rPr>
      </w:pPr>
    </w:p>
    <w:p w:rsidR="00D034FA" w:rsidRDefault="00D034FA" w:rsidP="00C9316F">
      <w:pPr>
        <w:jc w:val="center"/>
        <w:rPr>
          <w:b/>
          <w:lang w:val="pt-BR"/>
        </w:rPr>
      </w:pPr>
    </w:p>
    <w:p w:rsidR="00D034FA" w:rsidRPr="005B01F4" w:rsidRDefault="00D034FA" w:rsidP="00D034FA">
      <w:pPr>
        <w:jc w:val="center"/>
        <w:rPr>
          <w:b/>
          <w:lang w:val="pt-BR"/>
        </w:rPr>
      </w:pPr>
      <w:r w:rsidRPr="005B01F4">
        <w:rPr>
          <w:b/>
          <w:lang w:val="pt-BR"/>
        </w:rPr>
        <w:t xml:space="preserve">Prefeitura Municipal de Buritizeiro-MG, </w:t>
      </w:r>
      <w:r w:rsidR="00EF3D93">
        <w:rPr>
          <w:b/>
          <w:lang w:val="pt-BR"/>
        </w:rPr>
        <w:t>26 de Fevereiro</w:t>
      </w:r>
      <w:r>
        <w:rPr>
          <w:b/>
          <w:lang w:val="pt-BR"/>
        </w:rPr>
        <w:t xml:space="preserve"> </w:t>
      </w:r>
      <w:r w:rsidR="00A85533">
        <w:rPr>
          <w:b/>
          <w:lang w:val="pt-BR"/>
        </w:rPr>
        <w:t>de 2021</w:t>
      </w:r>
      <w:r w:rsidRPr="005B01F4">
        <w:rPr>
          <w:b/>
          <w:lang w:val="pt-BR"/>
        </w:rPr>
        <w:t>.</w:t>
      </w:r>
    </w:p>
    <w:p w:rsidR="00D034FA" w:rsidRDefault="00D034FA" w:rsidP="00D034FA">
      <w:pPr>
        <w:rPr>
          <w:b/>
          <w:lang w:val="pt-BR"/>
        </w:rPr>
      </w:pPr>
    </w:p>
    <w:p w:rsidR="00D034FA" w:rsidRDefault="00D034FA" w:rsidP="00D034FA">
      <w:pPr>
        <w:rPr>
          <w:b/>
          <w:lang w:val="pt-BR"/>
        </w:rPr>
      </w:pPr>
    </w:p>
    <w:p w:rsidR="00D034FA" w:rsidRPr="005B01F4" w:rsidRDefault="00D034FA" w:rsidP="00D034FA">
      <w:pPr>
        <w:rPr>
          <w:b/>
          <w:lang w:val="pt-BR"/>
        </w:rPr>
      </w:pPr>
    </w:p>
    <w:p w:rsidR="00D034FA" w:rsidRPr="0046744C" w:rsidRDefault="00A85533" w:rsidP="00D034FA">
      <w:pPr>
        <w:jc w:val="center"/>
        <w:rPr>
          <w:b/>
          <w:lang w:val="pt-BR"/>
        </w:rPr>
      </w:pPr>
      <w:r>
        <w:rPr>
          <w:b/>
          <w:lang w:val="pt-BR"/>
        </w:rPr>
        <w:t>Pedro Henrique Soares Braga</w:t>
      </w:r>
    </w:p>
    <w:p w:rsidR="00D034FA" w:rsidRPr="0046744C" w:rsidRDefault="00D034FA" w:rsidP="00D034FA">
      <w:pPr>
        <w:jc w:val="center"/>
        <w:rPr>
          <w:b/>
          <w:lang w:val="pt-BR"/>
        </w:rPr>
      </w:pPr>
      <w:r w:rsidRPr="0046744C">
        <w:rPr>
          <w:b/>
          <w:lang w:val="pt-BR"/>
        </w:rPr>
        <w:t xml:space="preserve">Prefeito Municipal </w:t>
      </w:r>
    </w:p>
    <w:p w:rsidR="00D034FA" w:rsidRDefault="00D034FA" w:rsidP="00C9316F">
      <w:pPr>
        <w:jc w:val="center"/>
        <w:rPr>
          <w:b/>
          <w:lang w:val="pt-BR"/>
        </w:rPr>
      </w:pPr>
    </w:p>
    <w:p w:rsidR="00D034FA" w:rsidRDefault="00D034FA" w:rsidP="00C9316F">
      <w:pPr>
        <w:jc w:val="center"/>
        <w:rPr>
          <w:b/>
          <w:lang w:val="pt-BR"/>
        </w:rPr>
      </w:pPr>
    </w:p>
    <w:p w:rsidR="00D034FA" w:rsidRDefault="00D034FA" w:rsidP="00A85533">
      <w:pPr>
        <w:rPr>
          <w:b/>
          <w:lang w:val="pt-BR"/>
        </w:rPr>
      </w:pPr>
    </w:p>
    <w:p w:rsidR="00D034FA" w:rsidRPr="001A7440" w:rsidRDefault="00D034FA" w:rsidP="00D034FA">
      <w:pPr>
        <w:pStyle w:val="Titulo1Boletim"/>
        <w:rPr>
          <w:rFonts w:ascii="Arial" w:hAnsi="Arial" w:cs="Arial"/>
        </w:rPr>
      </w:pPr>
      <w:r w:rsidRPr="007031FB">
        <w:rPr>
          <w:rFonts w:ascii="Arial" w:hAnsi="Arial" w:cs="Arial"/>
        </w:rPr>
        <w:lastRenderedPageBreak/>
        <w:t>resultado do processo licitatório nº. 0</w:t>
      </w:r>
      <w:r w:rsidR="00A421FE">
        <w:rPr>
          <w:rFonts w:ascii="Arial" w:hAnsi="Arial" w:cs="Arial"/>
        </w:rPr>
        <w:t>5</w:t>
      </w:r>
      <w:r w:rsidR="00A85533">
        <w:rPr>
          <w:rFonts w:ascii="Arial" w:hAnsi="Arial" w:cs="Arial"/>
        </w:rPr>
        <w:t>/2021</w:t>
      </w:r>
      <w:r w:rsidRPr="007031FB">
        <w:rPr>
          <w:rFonts w:ascii="Arial" w:hAnsi="Arial" w:cs="Arial"/>
        </w:rPr>
        <w:t xml:space="preserve"> modalidade pregão presencial n.º 0</w:t>
      </w:r>
      <w:r w:rsidR="00F40E0A">
        <w:rPr>
          <w:rFonts w:ascii="Arial" w:hAnsi="Arial" w:cs="Arial"/>
        </w:rPr>
        <w:t>1</w:t>
      </w:r>
      <w:r w:rsidR="00A85533">
        <w:rPr>
          <w:rFonts w:ascii="Arial" w:hAnsi="Arial" w:cs="Arial"/>
        </w:rPr>
        <w:t>/2021</w:t>
      </w:r>
      <w:r w:rsidR="00A421FE">
        <w:rPr>
          <w:rFonts w:ascii="Arial" w:hAnsi="Arial" w:cs="Arial"/>
        </w:rPr>
        <w:t>.</w:t>
      </w:r>
      <w:r w:rsidR="00A85533">
        <w:rPr>
          <w:rFonts w:ascii="Arial" w:hAnsi="Arial" w:cs="Arial"/>
        </w:rPr>
        <w:t xml:space="preserve"> </w:t>
      </w:r>
      <w:r>
        <w:t xml:space="preserve"> </w:t>
      </w:r>
    </w:p>
    <w:p w:rsidR="004D56A7" w:rsidRDefault="004D56A7" w:rsidP="00C9316F">
      <w:pPr>
        <w:jc w:val="center"/>
        <w:rPr>
          <w:b/>
          <w:lang w:val="pt-BR"/>
        </w:rPr>
      </w:pPr>
    </w:p>
    <w:p w:rsidR="00D034FA" w:rsidRPr="006F1B24" w:rsidRDefault="00D034FA" w:rsidP="00D034FA">
      <w:pPr>
        <w:ind w:firstLine="708"/>
        <w:jc w:val="both"/>
        <w:rPr>
          <w:b/>
          <w:color w:val="000000"/>
          <w:lang w:val="pt-BR" w:eastAsia="pt-BR"/>
        </w:rPr>
      </w:pPr>
      <w:r w:rsidRPr="00774E94">
        <w:rPr>
          <w:b/>
          <w:lang w:val="pt-BR"/>
        </w:rPr>
        <w:t>A Prefeitura Muni</w:t>
      </w:r>
      <w:r>
        <w:rPr>
          <w:b/>
          <w:lang w:val="pt-BR"/>
        </w:rPr>
        <w:t>cipal de Buritizeiro, através da Pregoeira</w:t>
      </w:r>
      <w:r w:rsidRPr="00774E94">
        <w:rPr>
          <w:b/>
          <w:lang w:val="pt-BR"/>
        </w:rPr>
        <w:t xml:space="preserve"> Municipal e respectiva equipe de apoio, torna público o resu</w:t>
      </w:r>
      <w:r>
        <w:rPr>
          <w:b/>
          <w:lang w:val="pt-BR"/>
        </w:rPr>
        <w:t>ltado do</w:t>
      </w:r>
      <w:r w:rsidRPr="00774E94">
        <w:rPr>
          <w:b/>
          <w:lang w:val="pt-BR"/>
        </w:rPr>
        <w:t xml:space="preserve"> Processo </w:t>
      </w:r>
      <w:r w:rsidR="00A85533">
        <w:rPr>
          <w:b/>
          <w:lang w:val="pt-BR"/>
        </w:rPr>
        <w:t>Licitatório Nº: 05/2021</w:t>
      </w:r>
      <w:r w:rsidRPr="00774E94">
        <w:rPr>
          <w:b/>
          <w:lang w:val="pt-BR"/>
        </w:rPr>
        <w:t xml:space="preserve"> Moda</w:t>
      </w:r>
      <w:r w:rsidR="00801BD4">
        <w:rPr>
          <w:b/>
          <w:lang w:val="pt-BR"/>
        </w:rPr>
        <w:t>lidade Pregão Presencial Nº. 01</w:t>
      </w:r>
      <w:r w:rsidR="00A85533">
        <w:rPr>
          <w:b/>
          <w:lang w:val="pt-BR"/>
        </w:rPr>
        <w:t>/2021</w:t>
      </w:r>
      <w:r>
        <w:rPr>
          <w:b/>
          <w:lang w:val="pt-BR"/>
        </w:rPr>
        <w:t>,</w:t>
      </w:r>
      <w:r w:rsidR="00A85533">
        <w:rPr>
          <w:b/>
          <w:lang w:val="pt-BR"/>
        </w:rPr>
        <w:t xml:space="preserve"> </w:t>
      </w:r>
      <w:r w:rsidRPr="005B01F4">
        <w:rPr>
          <w:b/>
          <w:lang w:val="pt-BR"/>
        </w:rPr>
        <w:t>na forma que segue:</w:t>
      </w:r>
      <w:r w:rsidRPr="005B01F4">
        <w:rPr>
          <w:b/>
          <w:color w:val="000000"/>
          <w:lang w:val="pt-BR" w:eastAsia="pt-BR"/>
        </w:rPr>
        <w:t xml:space="preserve"> </w:t>
      </w:r>
    </w:p>
    <w:p w:rsidR="004D56A7" w:rsidRDefault="004D56A7" w:rsidP="00C9316F">
      <w:pPr>
        <w:jc w:val="center"/>
        <w:rPr>
          <w:b/>
          <w:lang w:val="pt-BR"/>
        </w:rPr>
      </w:pPr>
    </w:p>
    <w:tbl>
      <w:tblPr>
        <w:tblW w:w="10404" w:type="dxa"/>
        <w:tblInd w:w="-639" w:type="dxa"/>
        <w:tblCellMar>
          <w:left w:w="70" w:type="dxa"/>
          <w:right w:w="70" w:type="dxa"/>
        </w:tblCellMar>
        <w:tblLook w:val="04A0" w:firstRow="1" w:lastRow="0" w:firstColumn="1" w:lastColumn="0" w:noHBand="0" w:noVBand="1"/>
      </w:tblPr>
      <w:tblGrid>
        <w:gridCol w:w="781"/>
        <w:gridCol w:w="1007"/>
        <w:gridCol w:w="834"/>
        <w:gridCol w:w="4961"/>
        <w:gridCol w:w="1286"/>
        <w:gridCol w:w="1535"/>
      </w:tblGrid>
      <w:tr w:rsidR="00A85533" w:rsidRPr="00EF3D93" w:rsidTr="00E5002C">
        <w:trPr>
          <w:trHeight w:val="315"/>
        </w:trPr>
        <w:tc>
          <w:tcPr>
            <w:tcW w:w="10404" w:type="dxa"/>
            <w:gridSpan w:val="6"/>
            <w:tcBorders>
              <w:top w:val="single" w:sz="8" w:space="0" w:color="auto"/>
              <w:left w:val="single" w:sz="8" w:space="0" w:color="auto"/>
              <w:bottom w:val="single" w:sz="4" w:space="0" w:color="auto"/>
              <w:right w:val="single" w:sz="4" w:space="0" w:color="auto"/>
            </w:tcBorders>
            <w:shd w:val="clear" w:color="auto" w:fill="auto"/>
            <w:noWrap/>
            <w:vAlign w:val="bottom"/>
          </w:tcPr>
          <w:p w:rsidR="00A85533" w:rsidRPr="00A85533" w:rsidRDefault="00A85533" w:rsidP="00E5002C">
            <w:pPr>
              <w:jc w:val="center"/>
              <w:rPr>
                <w:b/>
                <w:vertAlign w:val="superscript"/>
                <w:lang w:val="pt-BR"/>
              </w:rPr>
            </w:pPr>
            <w:r w:rsidRPr="00A85533">
              <w:rPr>
                <w:b/>
                <w:vertAlign w:val="superscript"/>
                <w:lang w:val="pt-BR"/>
              </w:rPr>
              <w:t>CONTRATAÇÃO DE EMPRESA ESPECIALIZADA PARA PRESTAÇÃO DE SERVIÇOS TECNICOS DE ASSESSORIA COM RESPONSABILIDADE TÉCNICA EM CONTABILIDADE PARA A PREFEITURA MUNICIPAL DE BURITIZEIRO.</w:t>
            </w:r>
          </w:p>
        </w:tc>
      </w:tr>
      <w:tr w:rsidR="00A85533" w:rsidRPr="00EF3D93" w:rsidTr="00E5002C">
        <w:trPr>
          <w:trHeight w:val="315"/>
        </w:trPr>
        <w:tc>
          <w:tcPr>
            <w:tcW w:w="10404" w:type="dxa"/>
            <w:gridSpan w:val="6"/>
            <w:tcBorders>
              <w:top w:val="single" w:sz="8" w:space="0" w:color="auto"/>
              <w:left w:val="single" w:sz="8" w:space="0" w:color="auto"/>
              <w:bottom w:val="single" w:sz="4" w:space="0" w:color="auto"/>
              <w:right w:val="single" w:sz="4" w:space="0" w:color="auto"/>
            </w:tcBorders>
            <w:shd w:val="clear" w:color="auto" w:fill="D9D9D9"/>
            <w:noWrap/>
            <w:vAlign w:val="bottom"/>
          </w:tcPr>
          <w:p w:rsidR="00A85533" w:rsidRPr="00A85533" w:rsidRDefault="00A85533" w:rsidP="00E5002C">
            <w:pPr>
              <w:jc w:val="center"/>
              <w:rPr>
                <w:rFonts w:ascii="Arial" w:hAnsi="Arial" w:cs="Arial"/>
                <w:b/>
                <w:vertAlign w:val="superscript"/>
                <w:lang w:val="pt-BR"/>
              </w:rPr>
            </w:pPr>
            <w:r w:rsidRPr="00A85533">
              <w:rPr>
                <w:rFonts w:ascii="Arial" w:hAnsi="Arial" w:cs="Arial"/>
                <w:b/>
                <w:vertAlign w:val="superscript"/>
                <w:lang w:val="pt-BR"/>
              </w:rPr>
              <w:t xml:space="preserve">VANILSON ALVES CONCEIÇÃO – ME </w:t>
            </w:r>
          </w:p>
          <w:p w:rsidR="00A85533" w:rsidRPr="00A85533" w:rsidRDefault="00A85533" w:rsidP="00E5002C">
            <w:pPr>
              <w:jc w:val="center"/>
              <w:rPr>
                <w:b/>
                <w:bCs/>
                <w:i/>
                <w:iCs/>
                <w:vertAlign w:val="superscript"/>
                <w:lang w:val="pt-BR"/>
              </w:rPr>
            </w:pPr>
            <w:r w:rsidRPr="00A85533">
              <w:rPr>
                <w:rFonts w:ascii="Arial" w:hAnsi="Arial" w:cs="Arial"/>
                <w:b/>
                <w:vertAlign w:val="superscript"/>
                <w:lang w:val="pt-BR"/>
              </w:rPr>
              <w:t>CNPJ: 13.153.700/0001-68</w:t>
            </w:r>
          </w:p>
        </w:tc>
      </w:tr>
      <w:tr w:rsidR="00A85533" w:rsidRPr="00A06F77" w:rsidTr="00E5002C">
        <w:trPr>
          <w:trHeight w:val="330"/>
        </w:trPr>
        <w:tc>
          <w:tcPr>
            <w:tcW w:w="781" w:type="dxa"/>
            <w:tcBorders>
              <w:top w:val="nil"/>
              <w:left w:val="single" w:sz="8" w:space="0" w:color="auto"/>
              <w:bottom w:val="single" w:sz="8" w:space="0" w:color="auto"/>
              <w:right w:val="single" w:sz="8" w:space="0" w:color="auto"/>
            </w:tcBorders>
            <w:shd w:val="clear" w:color="auto" w:fill="auto"/>
            <w:noWrap/>
            <w:vAlign w:val="bottom"/>
          </w:tcPr>
          <w:p w:rsidR="00A85533" w:rsidRPr="00A85533" w:rsidRDefault="00A85533" w:rsidP="00E5002C">
            <w:pPr>
              <w:jc w:val="center"/>
              <w:rPr>
                <w:b/>
                <w:bCs/>
                <w:vertAlign w:val="superscript"/>
              </w:rPr>
            </w:pPr>
            <w:r w:rsidRPr="00A85533">
              <w:rPr>
                <w:b/>
                <w:bCs/>
                <w:vertAlign w:val="superscript"/>
              </w:rPr>
              <w:t>ITEM</w:t>
            </w:r>
          </w:p>
        </w:tc>
        <w:tc>
          <w:tcPr>
            <w:tcW w:w="1007" w:type="dxa"/>
            <w:tcBorders>
              <w:top w:val="nil"/>
              <w:left w:val="nil"/>
              <w:bottom w:val="single" w:sz="8" w:space="0" w:color="auto"/>
              <w:right w:val="single" w:sz="8" w:space="0" w:color="auto"/>
            </w:tcBorders>
            <w:shd w:val="clear" w:color="auto" w:fill="auto"/>
            <w:noWrap/>
            <w:vAlign w:val="bottom"/>
          </w:tcPr>
          <w:p w:rsidR="00A85533" w:rsidRPr="00A85533" w:rsidRDefault="00A85533" w:rsidP="00E5002C">
            <w:pPr>
              <w:jc w:val="center"/>
              <w:rPr>
                <w:b/>
                <w:bCs/>
                <w:vertAlign w:val="superscript"/>
              </w:rPr>
            </w:pPr>
            <w:r w:rsidRPr="00A85533">
              <w:rPr>
                <w:b/>
                <w:bCs/>
                <w:vertAlign w:val="superscript"/>
              </w:rPr>
              <w:t>QUANT</w:t>
            </w:r>
          </w:p>
        </w:tc>
        <w:tc>
          <w:tcPr>
            <w:tcW w:w="834" w:type="dxa"/>
            <w:tcBorders>
              <w:top w:val="nil"/>
              <w:left w:val="nil"/>
              <w:bottom w:val="single" w:sz="8" w:space="0" w:color="auto"/>
              <w:right w:val="single" w:sz="8" w:space="0" w:color="auto"/>
            </w:tcBorders>
            <w:shd w:val="clear" w:color="auto" w:fill="auto"/>
            <w:noWrap/>
            <w:vAlign w:val="bottom"/>
          </w:tcPr>
          <w:p w:rsidR="00A85533" w:rsidRPr="00A85533" w:rsidRDefault="00A85533" w:rsidP="00E5002C">
            <w:pPr>
              <w:jc w:val="center"/>
              <w:rPr>
                <w:b/>
                <w:bCs/>
                <w:vertAlign w:val="superscript"/>
              </w:rPr>
            </w:pPr>
            <w:r w:rsidRPr="00A85533">
              <w:rPr>
                <w:b/>
                <w:bCs/>
                <w:vertAlign w:val="superscript"/>
              </w:rPr>
              <w:t>UNID</w:t>
            </w:r>
          </w:p>
        </w:tc>
        <w:tc>
          <w:tcPr>
            <w:tcW w:w="4961" w:type="dxa"/>
            <w:tcBorders>
              <w:top w:val="nil"/>
              <w:left w:val="nil"/>
              <w:bottom w:val="single" w:sz="8" w:space="0" w:color="auto"/>
              <w:right w:val="single" w:sz="4" w:space="0" w:color="auto"/>
            </w:tcBorders>
            <w:shd w:val="clear" w:color="auto" w:fill="auto"/>
            <w:noWrap/>
            <w:vAlign w:val="bottom"/>
          </w:tcPr>
          <w:p w:rsidR="00A85533" w:rsidRPr="00A85533" w:rsidRDefault="00A85533" w:rsidP="00E5002C">
            <w:pPr>
              <w:jc w:val="center"/>
              <w:rPr>
                <w:b/>
                <w:bCs/>
                <w:vertAlign w:val="superscript"/>
              </w:rPr>
            </w:pPr>
            <w:r w:rsidRPr="00A85533">
              <w:rPr>
                <w:b/>
                <w:bCs/>
                <w:vertAlign w:val="superscript"/>
              </w:rPr>
              <w:t xml:space="preserve">DESCRIÇÃO </w:t>
            </w:r>
          </w:p>
        </w:tc>
        <w:tc>
          <w:tcPr>
            <w:tcW w:w="1286" w:type="dxa"/>
            <w:tcBorders>
              <w:top w:val="single" w:sz="4" w:space="0" w:color="auto"/>
              <w:bottom w:val="single" w:sz="4" w:space="0" w:color="auto"/>
              <w:right w:val="single" w:sz="4" w:space="0" w:color="auto"/>
            </w:tcBorders>
            <w:shd w:val="clear" w:color="auto" w:fill="auto"/>
          </w:tcPr>
          <w:p w:rsidR="00A85533" w:rsidRPr="00A85533" w:rsidRDefault="00A85533" w:rsidP="00E5002C">
            <w:pPr>
              <w:rPr>
                <w:b/>
                <w:vertAlign w:val="superscript"/>
              </w:rPr>
            </w:pPr>
            <w:r w:rsidRPr="00A85533">
              <w:rPr>
                <w:b/>
                <w:vertAlign w:val="superscript"/>
              </w:rPr>
              <w:t>VALOR UNIT.</w:t>
            </w:r>
          </w:p>
        </w:tc>
        <w:tc>
          <w:tcPr>
            <w:tcW w:w="1535" w:type="dxa"/>
            <w:tcBorders>
              <w:top w:val="single" w:sz="4" w:space="0" w:color="auto"/>
              <w:bottom w:val="single" w:sz="4" w:space="0" w:color="auto"/>
              <w:right w:val="single" w:sz="4" w:space="0" w:color="auto"/>
            </w:tcBorders>
            <w:shd w:val="clear" w:color="auto" w:fill="auto"/>
          </w:tcPr>
          <w:p w:rsidR="00A85533" w:rsidRPr="00A85533" w:rsidRDefault="00A85533" w:rsidP="00E5002C">
            <w:pPr>
              <w:rPr>
                <w:b/>
                <w:vertAlign w:val="superscript"/>
              </w:rPr>
            </w:pPr>
            <w:r w:rsidRPr="00A85533">
              <w:rPr>
                <w:b/>
                <w:vertAlign w:val="superscript"/>
              </w:rPr>
              <w:t>VALOR TOTAL</w:t>
            </w:r>
          </w:p>
        </w:tc>
      </w:tr>
      <w:tr w:rsidR="00A85533" w:rsidRPr="006A1D03" w:rsidTr="00E5002C">
        <w:trPr>
          <w:trHeight w:val="300"/>
        </w:trPr>
        <w:tc>
          <w:tcPr>
            <w:tcW w:w="781" w:type="dxa"/>
            <w:tcBorders>
              <w:top w:val="nil"/>
              <w:left w:val="single" w:sz="8" w:space="0" w:color="auto"/>
              <w:bottom w:val="single" w:sz="8" w:space="0" w:color="auto"/>
              <w:right w:val="single" w:sz="8" w:space="0" w:color="auto"/>
            </w:tcBorders>
            <w:shd w:val="clear" w:color="auto" w:fill="auto"/>
            <w:noWrap/>
          </w:tcPr>
          <w:p w:rsidR="00A85533" w:rsidRPr="00A85533" w:rsidRDefault="00A85533" w:rsidP="00E5002C">
            <w:pPr>
              <w:jc w:val="center"/>
              <w:rPr>
                <w:b/>
                <w:sz w:val="20"/>
                <w:szCs w:val="20"/>
              </w:rPr>
            </w:pPr>
            <w:r w:rsidRPr="00A85533">
              <w:rPr>
                <w:b/>
                <w:sz w:val="20"/>
                <w:szCs w:val="20"/>
              </w:rPr>
              <w:t>01</w:t>
            </w:r>
          </w:p>
        </w:tc>
        <w:tc>
          <w:tcPr>
            <w:tcW w:w="1007" w:type="dxa"/>
            <w:tcBorders>
              <w:top w:val="nil"/>
              <w:left w:val="nil"/>
              <w:bottom w:val="single" w:sz="8" w:space="0" w:color="auto"/>
              <w:right w:val="single" w:sz="8" w:space="0" w:color="auto"/>
            </w:tcBorders>
            <w:shd w:val="clear" w:color="auto" w:fill="auto"/>
            <w:noWrap/>
          </w:tcPr>
          <w:p w:rsidR="00A85533" w:rsidRPr="00A85533" w:rsidRDefault="00A85533" w:rsidP="00E5002C">
            <w:pPr>
              <w:pStyle w:val="Rodap"/>
              <w:jc w:val="center"/>
              <w:rPr>
                <w:b/>
                <w:sz w:val="20"/>
                <w:szCs w:val="20"/>
              </w:rPr>
            </w:pPr>
            <w:r w:rsidRPr="00A85533">
              <w:rPr>
                <w:b/>
                <w:sz w:val="20"/>
                <w:szCs w:val="20"/>
              </w:rPr>
              <w:t>12</w:t>
            </w:r>
          </w:p>
        </w:tc>
        <w:tc>
          <w:tcPr>
            <w:tcW w:w="834" w:type="dxa"/>
            <w:tcBorders>
              <w:top w:val="nil"/>
              <w:left w:val="nil"/>
              <w:bottom w:val="single" w:sz="8" w:space="0" w:color="auto"/>
              <w:right w:val="single" w:sz="8" w:space="0" w:color="auto"/>
            </w:tcBorders>
            <w:shd w:val="clear" w:color="auto" w:fill="auto"/>
            <w:noWrap/>
          </w:tcPr>
          <w:p w:rsidR="00A85533" w:rsidRPr="00A85533" w:rsidRDefault="00A85533" w:rsidP="00E5002C">
            <w:pPr>
              <w:jc w:val="center"/>
              <w:rPr>
                <w:b/>
                <w:sz w:val="20"/>
                <w:szCs w:val="20"/>
              </w:rPr>
            </w:pPr>
            <w:proofErr w:type="spellStart"/>
            <w:r w:rsidRPr="00A85533">
              <w:rPr>
                <w:b/>
                <w:sz w:val="20"/>
                <w:szCs w:val="20"/>
              </w:rPr>
              <w:t>Mês</w:t>
            </w:r>
            <w:proofErr w:type="spellEnd"/>
          </w:p>
        </w:tc>
        <w:tc>
          <w:tcPr>
            <w:tcW w:w="4961" w:type="dxa"/>
            <w:tcBorders>
              <w:top w:val="nil"/>
              <w:left w:val="nil"/>
              <w:bottom w:val="single" w:sz="8" w:space="0" w:color="auto"/>
              <w:right w:val="single" w:sz="8" w:space="0" w:color="auto"/>
            </w:tcBorders>
            <w:shd w:val="clear" w:color="auto" w:fill="auto"/>
            <w:noWrap/>
          </w:tcPr>
          <w:p w:rsidR="00A85533" w:rsidRPr="00A85533" w:rsidRDefault="00A85533" w:rsidP="00E5002C">
            <w:pPr>
              <w:jc w:val="both"/>
              <w:rPr>
                <w:sz w:val="20"/>
                <w:szCs w:val="20"/>
                <w:vertAlign w:val="superscript"/>
                <w:lang w:val="pt-BR"/>
              </w:rPr>
            </w:pPr>
            <w:r w:rsidRPr="00A85533">
              <w:rPr>
                <w:sz w:val="20"/>
                <w:szCs w:val="20"/>
                <w:vertAlign w:val="superscript"/>
                <w:lang w:val="pt-BR"/>
              </w:rPr>
              <w:t>SERVIÇO EM ASSESSORIA COM RESPONSABILIDADE TÉCNICA EM CONTABILIDADE PÚBLICA COM RESPONSABILIZAÇÃO PELA CONTABILIDADE DA PREFEITURA MUNICIPAL, ELABORANDO PRESTAÇÃO DE CONTAS ANUAL AO TRIBUNAL DE CONTAS DO ESTADO DE MINAS GERAIS, ENCAMINHAR OS RELATÓRIOS DE ACOMPANHAMENTO MENSAL DO SICOM, ENCAMINHAMENTO DOS MÓDULOS BALANCETES MENSAIS, SICOM FOLHA DE PAGAMENTO, ELABORARÃO DO PLANO PLURIANUAL, ORIENTAR NA ELABORAÇÃO DA LEI DE DIRETRIZES ORÇAMENTARIA, LEI ORÇAMENTARIA COM ENVIO DESTES INSTRUMENTOS DE PLANEJAMENTO AO TCEMG, ELABORAÇÃO DO SICONFI, SIOPS, SIOPE, ORIENTAÇÕES NA ELABORAÇÃO DE PLANO DE AÇÕES DAS SECRETARIAS MUNICIPAIS, ORIENTAÇÃO NA APLICAÇÃO DE RECURSOS VINCULADOS NO MUNICÍPIO RELATIVO A TODAS AS SECRETARIAS, ACOMPANHAR A APLICAÇÃO DOS ÍNDICES NO TOCANTE A SAÚDE, EDUCAÇÃO, FUNDEB E DESPESA COM PESSOAL, ENCAMINHAR AS DECLARAÇÕES DE RESPONSABILIDADE DA PREFEITURA PARA A RECEITA FEDERAL DO BRASIL, ELABORAR E, REALIZAR TREINAMENTO DE SERVIDORES NA ÁREA CONTÁBIL, ORIENTAR OS SERVIDORES NA EXECUÇÃO ORÇAMENTARIA ATENDENDO A LEI 4320/1964 E LEI DE RESPONSABILIDADE FISCAL, ORIENTAR E ACOMPANHAR OS SETORES DE TESOURARIA, TRIBUTOS, DEP DE PESSOAL, CONTROLE DE FROTAS, SETOR DE COMPRAS, SETOR DE ALMOXARIFADO, SETOR DE CONTROLE DE PATRIMÔNIO, DISPONIBILIZAR UM PROFISSIONAL DEVIDAMENTE REGISTRADO NO CONSELHO REGIONAL DE CONTABILIDADE DIARIAMENTE, 05(CINCO) DIAS NA SEMANA PARA EXECUTAR OS SERVIÇOS E ORIENTAR OS DEMAIS SERVIDORES NOS TERMOS DA NOVA CONTABILIDADE APLICADA AO SETOR PUBLICO.</w:t>
            </w:r>
          </w:p>
        </w:tc>
        <w:tc>
          <w:tcPr>
            <w:tcW w:w="1286" w:type="dxa"/>
            <w:tcBorders>
              <w:top w:val="single" w:sz="4" w:space="0" w:color="auto"/>
              <w:bottom w:val="single" w:sz="4" w:space="0" w:color="auto"/>
              <w:right w:val="single" w:sz="4" w:space="0" w:color="auto"/>
            </w:tcBorders>
            <w:shd w:val="clear" w:color="auto" w:fill="auto"/>
          </w:tcPr>
          <w:p w:rsidR="00A85533" w:rsidRPr="00A85533" w:rsidRDefault="00A85533" w:rsidP="00E5002C">
            <w:pPr>
              <w:rPr>
                <w:b/>
                <w:sz w:val="20"/>
                <w:szCs w:val="20"/>
              </w:rPr>
            </w:pPr>
            <w:r w:rsidRPr="00A85533">
              <w:rPr>
                <w:b/>
                <w:sz w:val="20"/>
                <w:szCs w:val="20"/>
              </w:rPr>
              <w:t>R$13.300,00</w:t>
            </w:r>
          </w:p>
          <w:p w:rsidR="00A85533" w:rsidRPr="00A85533" w:rsidRDefault="00A85533" w:rsidP="00E5002C">
            <w:pPr>
              <w:rPr>
                <w:b/>
                <w:sz w:val="20"/>
                <w:szCs w:val="20"/>
              </w:rPr>
            </w:pPr>
          </w:p>
        </w:tc>
        <w:tc>
          <w:tcPr>
            <w:tcW w:w="1535" w:type="dxa"/>
            <w:tcBorders>
              <w:top w:val="single" w:sz="4" w:space="0" w:color="auto"/>
              <w:bottom w:val="single" w:sz="4" w:space="0" w:color="auto"/>
              <w:right w:val="single" w:sz="4" w:space="0" w:color="auto"/>
            </w:tcBorders>
            <w:shd w:val="clear" w:color="auto" w:fill="auto"/>
          </w:tcPr>
          <w:p w:rsidR="00A85533" w:rsidRPr="00A85533" w:rsidRDefault="00A85533" w:rsidP="00E5002C">
            <w:pPr>
              <w:jc w:val="center"/>
              <w:rPr>
                <w:b/>
                <w:sz w:val="20"/>
                <w:szCs w:val="20"/>
              </w:rPr>
            </w:pPr>
            <w:r w:rsidRPr="00A85533">
              <w:rPr>
                <w:b/>
                <w:sz w:val="20"/>
                <w:szCs w:val="20"/>
              </w:rPr>
              <w:t>R$159.600,00</w:t>
            </w:r>
          </w:p>
        </w:tc>
      </w:tr>
      <w:tr w:rsidR="00A85533" w:rsidRPr="00EF3D93" w:rsidTr="00E5002C">
        <w:trPr>
          <w:trHeight w:val="266"/>
        </w:trPr>
        <w:tc>
          <w:tcPr>
            <w:tcW w:w="10404" w:type="dxa"/>
            <w:gridSpan w:val="6"/>
            <w:tcBorders>
              <w:top w:val="nil"/>
              <w:left w:val="single" w:sz="8" w:space="0" w:color="auto"/>
              <w:bottom w:val="single" w:sz="4" w:space="0" w:color="auto"/>
              <w:right w:val="single" w:sz="4" w:space="0" w:color="auto"/>
            </w:tcBorders>
            <w:shd w:val="clear" w:color="auto" w:fill="auto"/>
            <w:noWrap/>
            <w:vAlign w:val="center"/>
          </w:tcPr>
          <w:p w:rsidR="00A85533" w:rsidRPr="00A85533" w:rsidRDefault="00A85533" w:rsidP="00E5002C">
            <w:pPr>
              <w:rPr>
                <w:b/>
                <w:sz w:val="20"/>
                <w:szCs w:val="20"/>
                <w:lang w:val="pt-BR"/>
              </w:rPr>
            </w:pPr>
            <w:r w:rsidRPr="00A85533">
              <w:rPr>
                <w:b/>
                <w:sz w:val="22"/>
                <w:szCs w:val="22"/>
                <w:lang w:val="pt-BR"/>
              </w:rPr>
              <w:t>Valor Total R$159.600,00 (Cento e cinquenta e nove mil e seiscentos reais</w:t>
            </w:r>
            <w:r w:rsidRPr="00A85533">
              <w:rPr>
                <w:b/>
                <w:sz w:val="20"/>
                <w:szCs w:val="20"/>
                <w:lang w:val="pt-BR"/>
              </w:rPr>
              <w:t>).</w:t>
            </w:r>
          </w:p>
        </w:tc>
      </w:tr>
    </w:tbl>
    <w:p w:rsidR="004D56A7" w:rsidRDefault="004D56A7" w:rsidP="00A85533">
      <w:pPr>
        <w:rPr>
          <w:b/>
          <w:lang w:val="pt-BR"/>
        </w:rPr>
      </w:pPr>
    </w:p>
    <w:p w:rsidR="004D56A7" w:rsidRDefault="004D56A7" w:rsidP="00A85533">
      <w:pPr>
        <w:rPr>
          <w:b/>
          <w:lang w:val="pt-BR"/>
        </w:rPr>
      </w:pPr>
    </w:p>
    <w:p w:rsidR="00132B62" w:rsidRDefault="00132B62" w:rsidP="00D034FA">
      <w:pPr>
        <w:jc w:val="center"/>
        <w:rPr>
          <w:b/>
          <w:lang w:val="pt-BR"/>
        </w:rPr>
      </w:pPr>
    </w:p>
    <w:p w:rsidR="00132B62" w:rsidRDefault="00132B62" w:rsidP="00D034FA">
      <w:pPr>
        <w:jc w:val="center"/>
        <w:rPr>
          <w:b/>
          <w:lang w:val="pt-BR"/>
        </w:rPr>
      </w:pPr>
    </w:p>
    <w:p w:rsidR="00D034FA" w:rsidRPr="005B01F4" w:rsidRDefault="00D034FA" w:rsidP="00D034FA">
      <w:pPr>
        <w:jc w:val="center"/>
        <w:rPr>
          <w:b/>
          <w:lang w:val="pt-BR"/>
        </w:rPr>
      </w:pPr>
      <w:r w:rsidRPr="005B01F4">
        <w:rPr>
          <w:b/>
          <w:lang w:val="pt-BR"/>
        </w:rPr>
        <w:t>Prefeitura Municipal de Buritizeiro-MG,</w:t>
      </w:r>
      <w:r>
        <w:rPr>
          <w:b/>
          <w:lang w:val="pt-BR"/>
        </w:rPr>
        <w:t xml:space="preserve"> </w:t>
      </w:r>
      <w:r w:rsidR="00EF3D93">
        <w:rPr>
          <w:b/>
          <w:lang w:val="pt-BR"/>
        </w:rPr>
        <w:t>26 de Fevereiro</w:t>
      </w:r>
      <w:bookmarkStart w:id="0" w:name="_GoBack"/>
      <w:bookmarkEnd w:id="0"/>
      <w:r w:rsidR="00A85533">
        <w:rPr>
          <w:b/>
          <w:lang w:val="pt-BR"/>
        </w:rPr>
        <w:t xml:space="preserve"> de 2021</w:t>
      </w:r>
      <w:r w:rsidRPr="005B01F4">
        <w:rPr>
          <w:b/>
          <w:lang w:val="pt-BR"/>
        </w:rPr>
        <w:t>.</w:t>
      </w:r>
    </w:p>
    <w:p w:rsidR="00D034FA" w:rsidRPr="005B01F4" w:rsidRDefault="00D034FA" w:rsidP="00D034FA">
      <w:pPr>
        <w:rPr>
          <w:b/>
          <w:lang w:val="pt-BR"/>
        </w:rPr>
      </w:pPr>
    </w:p>
    <w:p w:rsidR="00D034FA" w:rsidRDefault="00D034FA" w:rsidP="00D034FA">
      <w:pPr>
        <w:jc w:val="center"/>
        <w:rPr>
          <w:b/>
          <w:lang w:val="pt-BR"/>
        </w:rPr>
      </w:pPr>
    </w:p>
    <w:p w:rsidR="00D034FA" w:rsidRDefault="00D034FA" w:rsidP="00D034FA">
      <w:pPr>
        <w:jc w:val="center"/>
        <w:rPr>
          <w:b/>
          <w:lang w:val="pt-BR"/>
        </w:rPr>
      </w:pPr>
    </w:p>
    <w:p w:rsidR="00D034FA" w:rsidRPr="008D7AFD" w:rsidRDefault="00D034FA" w:rsidP="00D034FA">
      <w:pPr>
        <w:jc w:val="center"/>
        <w:rPr>
          <w:b/>
          <w:lang w:val="pt-BR"/>
        </w:rPr>
      </w:pPr>
      <w:r>
        <w:rPr>
          <w:b/>
          <w:lang w:val="pt-BR"/>
        </w:rPr>
        <w:t>Maria Aparecida dos Santos</w:t>
      </w:r>
    </w:p>
    <w:p w:rsidR="00D034FA" w:rsidRPr="005B01F4" w:rsidRDefault="00D034FA" w:rsidP="00D034FA">
      <w:pPr>
        <w:jc w:val="center"/>
        <w:rPr>
          <w:b/>
          <w:lang w:val="pt-BR"/>
        </w:rPr>
      </w:pPr>
      <w:r>
        <w:rPr>
          <w:b/>
          <w:lang w:val="pt-BR"/>
        </w:rPr>
        <w:t>Pregoeira</w:t>
      </w:r>
      <w:r w:rsidRPr="005B01F4">
        <w:rPr>
          <w:b/>
          <w:lang w:val="pt-BR"/>
        </w:rPr>
        <w:t xml:space="preserve"> </w:t>
      </w:r>
    </w:p>
    <w:p w:rsidR="00D034FA" w:rsidRPr="005B01F4" w:rsidRDefault="00D034FA" w:rsidP="00D034FA">
      <w:pPr>
        <w:jc w:val="center"/>
        <w:rPr>
          <w:b/>
          <w:lang w:val="pt-BR"/>
        </w:rPr>
      </w:pPr>
    </w:p>
    <w:p w:rsidR="004D56A7" w:rsidRDefault="004D56A7" w:rsidP="00C9316F">
      <w:pPr>
        <w:jc w:val="center"/>
        <w:rPr>
          <w:b/>
          <w:lang w:val="pt-BR"/>
        </w:rPr>
      </w:pPr>
    </w:p>
    <w:p w:rsidR="004D56A7" w:rsidRPr="005B01F4" w:rsidRDefault="004D56A7" w:rsidP="00C9316F">
      <w:pPr>
        <w:jc w:val="center"/>
        <w:rPr>
          <w:b/>
          <w:lang w:val="pt-BR"/>
        </w:rPr>
      </w:pPr>
    </w:p>
    <w:sectPr w:rsidR="004D56A7" w:rsidRPr="005B01F4" w:rsidSect="005B01F4">
      <w:headerReference w:type="default" r:id="rId7"/>
      <w:footerReference w:type="default" r:id="rId8"/>
      <w:pgSz w:w="11906" w:h="16838"/>
      <w:pgMar w:top="2127" w:right="1701" w:bottom="851" w:left="1843" w:header="56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7B36" w:rsidRDefault="00AC7B36" w:rsidP="00B770AA">
      <w:r>
        <w:separator/>
      </w:r>
    </w:p>
  </w:endnote>
  <w:endnote w:type="continuationSeparator" w:id="0">
    <w:p w:rsidR="00AC7B36" w:rsidRDefault="00AC7B36" w:rsidP="00B770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226" w:rsidRDefault="00B12226" w:rsidP="00B12226">
    <w:pPr>
      <w:ind w:right="-994" w:hanging="851"/>
    </w:pPr>
    <w:r>
      <w:rPr>
        <w:noProof/>
        <w:lang w:val="pt-BR" w:eastAsia="pt-BR"/>
      </w:rPr>
      <w:drawing>
        <wp:inline distT="0" distB="0" distL="0" distR="0">
          <wp:extent cx="6515100" cy="361950"/>
          <wp:effectExtent l="19050" t="0" r="0" b="0"/>
          <wp:docPr id="19" name="Imagem 2" descr="Timb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Timbre2"/>
                  <pic:cNvPicPr>
                    <a:picLocks noChangeAspect="1" noChangeArrowheads="1"/>
                  </pic:cNvPicPr>
                </pic:nvPicPr>
                <pic:blipFill>
                  <a:blip r:embed="rId1"/>
                  <a:srcRect/>
                  <a:stretch>
                    <a:fillRect/>
                  </a:stretch>
                </pic:blipFill>
                <pic:spPr bwMode="auto">
                  <a:xfrm>
                    <a:off x="0" y="0"/>
                    <a:ext cx="6515100" cy="361950"/>
                  </a:xfrm>
                  <a:prstGeom prst="rect">
                    <a:avLst/>
                  </a:prstGeom>
                  <a:noFill/>
                  <a:ln w="9525">
                    <a:noFill/>
                    <a:miter lim="800000"/>
                    <a:headEnd/>
                    <a:tailEnd/>
                  </a:ln>
                </pic:spPr>
              </pic:pic>
            </a:graphicData>
          </a:graphic>
        </wp:inline>
      </w:drawing>
    </w:r>
  </w:p>
  <w:p w:rsidR="006A6A18" w:rsidRDefault="006A6A18" w:rsidP="006A6A18">
    <w:pPr>
      <w:pStyle w:val="Rodap"/>
      <w:ind w:hanging="212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7B36" w:rsidRDefault="00AC7B36" w:rsidP="00B770AA">
      <w:r>
        <w:separator/>
      </w:r>
    </w:p>
  </w:footnote>
  <w:footnote w:type="continuationSeparator" w:id="0">
    <w:p w:rsidR="00AC7B36" w:rsidRDefault="00AC7B36" w:rsidP="00B770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A18" w:rsidRPr="006A6A18" w:rsidRDefault="00AC7B36" w:rsidP="006A6A18">
    <w:pPr>
      <w:pStyle w:val="Cabealho"/>
      <w:ind w:hanging="1276"/>
      <w:rPr>
        <w:color w:val="FF0000"/>
      </w:rPr>
    </w:pPr>
    <w:r>
      <w:rPr>
        <w:noProof/>
        <w:color w:val="FF0000"/>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1" o:spid="_x0000_i1025" type="#_x0000_t75" style="width:551.25pt;height:1in;visibility:visible">
          <v:imagedata r:id="rId1" o:title="Timbr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51415"/>
    <w:rsid w:val="00037B3D"/>
    <w:rsid w:val="000507E0"/>
    <w:rsid w:val="00086622"/>
    <w:rsid w:val="00097733"/>
    <w:rsid w:val="000F0E30"/>
    <w:rsid w:val="000F3710"/>
    <w:rsid w:val="00132B62"/>
    <w:rsid w:val="00136962"/>
    <w:rsid w:val="0013753C"/>
    <w:rsid w:val="00153896"/>
    <w:rsid w:val="001608BA"/>
    <w:rsid w:val="0016259C"/>
    <w:rsid w:val="00170B62"/>
    <w:rsid w:val="00197393"/>
    <w:rsid w:val="001A21F0"/>
    <w:rsid w:val="001A7440"/>
    <w:rsid w:val="001B63DE"/>
    <w:rsid w:val="001C1A34"/>
    <w:rsid w:val="001D3A35"/>
    <w:rsid w:val="00210CDC"/>
    <w:rsid w:val="002227F4"/>
    <w:rsid w:val="00231379"/>
    <w:rsid w:val="00264600"/>
    <w:rsid w:val="00274471"/>
    <w:rsid w:val="002877E9"/>
    <w:rsid w:val="002A2C8E"/>
    <w:rsid w:val="002B0E5E"/>
    <w:rsid w:val="002B156C"/>
    <w:rsid w:val="002B2ADB"/>
    <w:rsid w:val="002B7139"/>
    <w:rsid w:val="002C7D60"/>
    <w:rsid w:val="002D1648"/>
    <w:rsid w:val="002D1F2D"/>
    <w:rsid w:val="002F0C9F"/>
    <w:rsid w:val="002F61EF"/>
    <w:rsid w:val="00303723"/>
    <w:rsid w:val="00304C49"/>
    <w:rsid w:val="00337EB4"/>
    <w:rsid w:val="00351415"/>
    <w:rsid w:val="00361977"/>
    <w:rsid w:val="00362A52"/>
    <w:rsid w:val="00370F3C"/>
    <w:rsid w:val="00377DFA"/>
    <w:rsid w:val="003C63A3"/>
    <w:rsid w:val="003F37B3"/>
    <w:rsid w:val="00402A1B"/>
    <w:rsid w:val="00405B5A"/>
    <w:rsid w:val="00424D66"/>
    <w:rsid w:val="004326E8"/>
    <w:rsid w:val="00472216"/>
    <w:rsid w:val="00487045"/>
    <w:rsid w:val="004B189E"/>
    <w:rsid w:val="004C5615"/>
    <w:rsid w:val="004D3701"/>
    <w:rsid w:val="004D56A7"/>
    <w:rsid w:val="00520337"/>
    <w:rsid w:val="0052074A"/>
    <w:rsid w:val="00522079"/>
    <w:rsid w:val="00555F15"/>
    <w:rsid w:val="00562413"/>
    <w:rsid w:val="00562AAB"/>
    <w:rsid w:val="00563018"/>
    <w:rsid w:val="005645B6"/>
    <w:rsid w:val="0057334F"/>
    <w:rsid w:val="0058384B"/>
    <w:rsid w:val="005A5B4A"/>
    <w:rsid w:val="005B01F4"/>
    <w:rsid w:val="00640E49"/>
    <w:rsid w:val="00653217"/>
    <w:rsid w:val="00671F14"/>
    <w:rsid w:val="00680AD6"/>
    <w:rsid w:val="00680CE2"/>
    <w:rsid w:val="00682288"/>
    <w:rsid w:val="00683B4A"/>
    <w:rsid w:val="00696A8F"/>
    <w:rsid w:val="006A6A18"/>
    <w:rsid w:val="007218CC"/>
    <w:rsid w:val="0072275E"/>
    <w:rsid w:val="00722C1D"/>
    <w:rsid w:val="00724DA1"/>
    <w:rsid w:val="00754C99"/>
    <w:rsid w:val="007640E5"/>
    <w:rsid w:val="00767148"/>
    <w:rsid w:val="007A1F80"/>
    <w:rsid w:val="007A2F07"/>
    <w:rsid w:val="007A328F"/>
    <w:rsid w:val="007D502E"/>
    <w:rsid w:val="00801BD4"/>
    <w:rsid w:val="00820112"/>
    <w:rsid w:val="00820340"/>
    <w:rsid w:val="008B71F0"/>
    <w:rsid w:val="008D1DE8"/>
    <w:rsid w:val="008D7AFD"/>
    <w:rsid w:val="008E32DC"/>
    <w:rsid w:val="008F0ED7"/>
    <w:rsid w:val="00906B0C"/>
    <w:rsid w:val="0091587E"/>
    <w:rsid w:val="009337C7"/>
    <w:rsid w:val="009541C7"/>
    <w:rsid w:val="00973EE3"/>
    <w:rsid w:val="009967A4"/>
    <w:rsid w:val="009978BE"/>
    <w:rsid w:val="009C0904"/>
    <w:rsid w:val="009C53F3"/>
    <w:rsid w:val="00A421FE"/>
    <w:rsid w:val="00A73FB0"/>
    <w:rsid w:val="00A85533"/>
    <w:rsid w:val="00AC7B36"/>
    <w:rsid w:val="00AF599C"/>
    <w:rsid w:val="00B019D6"/>
    <w:rsid w:val="00B12226"/>
    <w:rsid w:val="00B1649E"/>
    <w:rsid w:val="00B51A6C"/>
    <w:rsid w:val="00B75F13"/>
    <w:rsid w:val="00B770AA"/>
    <w:rsid w:val="00BB3A1A"/>
    <w:rsid w:val="00BB633B"/>
    <w:rsid w:val="00BE21FF"/>
    <w:rsid w:val="00C3022B"/>
    <w:rsid w:val="00C44C6B"/>
    <w:rsid w:val="00C554F6"/>
    <w:rsid w:val="00C756AD"/>
    <w:rsid w:val="00C91D5D"/>
    <w:rsid w:val="00C9316F"/>
    <w:rsid w:val="00CA6A5D"/>
    <w:rsid w:val="00CF3242"/>
    <w:rsid w:val="00D034FA"/>
    <w:rsid w:val="00DB5930"/>
    <w:rsid w:val="00DE3146"/>
    <w:rsid w:val="00DE3F59"/>
    <w:rsid w:val="00DF676E"/>
    <w:rsid w:val="00E22CF2"/>
    <w:rsid w:val="00E62749"/>
    <w:rsid w:val="00E76FA6"/>
    <w:rsid w:val="00E81A2B"/>
    <w:rsid w:val="00EB3186"/>
    <w:rsid w:val="00EF08E4"/>
    <w:rsid w:val="00EF3D93"/>
    <w:rsid w:val="00EF6E2D"/>
    <w:rsid w:val="00F1620D"/>
    <w:rsid w:val="00F20702"/>
    <w:rsid w:val="00F40E0A"/>
    <w:rsid w:val="00F52E51"/>
    <w:rsid w:val="00F76B67"/>
    <w:rsid w:val="00F90362"/>
    <w:rsid w:val="00F942C2"/>
    <w:rsid w:val="00FA0F41"/>
    <w:rsid w:val="00FB7424"/>
    <w:rsid w:val="00FC00A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1415"/>
    <w:pPr>
      <w:spacing w:after="0" w:line="240" w:lineRule="auto"/>
    </w:pPr>
    <w:rPr>
      <w:rFonts w:ascii="Times New Roman" w:eastAsia="Times New Roman" w:hAnsi="Times New Roman" w:cs="Times New Roman"/>
      <w:sz w:val="24"/>
      <w:szCs w:val="24"/>
      <w:lang w:val="en-US"/>
    </w:rPr>
  </w:style>
  <w:style w:type="paragraph" w:styleId="Ttulo1">
    <w:name w:val="heading 1"/>
    <w:basedOn w:val="Normal"/>
    <w:next w:val="Normal"/>
    <w:link w:val="Ttulo1Char"/>
    <w:uiPriority w:val="9"/>
    <w:qFormat/>
    <w:rsid w:val="0035141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Boletim">
    <w:name w:val="TextoBoletim"/>
    <w:basedOn w:val="Normal"/>
    <w:autoRedefine/>
    <w:rsid w:val="00351415"/>
    <w:pPr>
      <w:keepLines/>
      <w:tabs>
        <w:tab w:val="left" w:pos="1843"/>
      </w:tabs>
      <w:jc w:val="center"/>
    </w:pPr>
    <w:rPr>
      <w:rFonts w:ascii="Tahoma" w:hAnsi="Tahoma" w:cs="Tahoma"/>
      <w:b/>
      <w:color w:val="000000"/>
      <w:lang w:val="pt-BR"/>
    </w:rPr>
  </w:style>
  <w:style w:type="paragraph" w:customStyle="1" w:styleId="Titulo1Boletim">
    <w:name w:val="Titulo1_Boletim"/>
    <w:basedOn w:val="Ttulo1"/>
    <w:autoRedefine/>
    <w:rsid w:val="00351415"/>
    <w:pPr>
      <w:shd w:val="clear" w:color="auto" w:fill="000000"/>
      <w:tabs>
        <w:tab w:val="left" w:pos="1270"/>
      </w:tabs>
      <w:spacing w:before="360" w:after="360"/>
      <w:jc w:val="center"/>
    </w:pPr>
    <w:rPr>
      <w:rFonts w:ascii="Tahoma" w:eastAsia="Times New Roman" w:hAnsi="Tahoma" w:cs="Times New Roman"/>
      <w:bCs w:val="0"/>
      <w:caps/>
      <w:color w:val="FFFFFF"/>
      <w:kern w:val="28"/>
      <w:sz w:val="24"/>
      <w:szCs w:val="24"/>
      <w:lang w:val="pt-BR"/>
    </w:rPr>
  </w:style>
  <w:style w:type="paragraph" w:styleId="Cabealho">
    <w:name w:val="header"/>
    <w:basedOn w:val="Normal"/>
    <w:link w:val="CabealhoChar"/>
    <w:rsid w:val="00351415"/>
    <w:pPr>
      <w:tabs>
        <w:tab w:val="center" w:pos="4252"/>
        <w:tab w:val="right" w:pos="8504"/>
      </w:tabs>
    </w:pPr>
    <w:rPr>
      <w:rFonts w:eastAsia="Calibri"/>
    </w:rPr>
  </w:style>
  <w:style w:type="character" w:customStyle="1" w:styleId="CabealhoChar">
    <w:name w:val="Cabeçalho Char"/>
    <w:basedOn w:val="Fontepargpadro"/>
    <w:link w:val="Cabealho"/>
    <w:rsid w:val="00351415"/>
    <w:rPr>
      <w:rFonts w:ascii="Times New Roman" w:eastAsia="Calibri" w:hAnsi="Times New Roman" w:cs="Times New Roman"/>
      <w:sz w:val="24"/>
      <w:szCs w:val="24"/>
      <w:lang w:val="en-US"/>
    </w:rPr>
  </w:style>
  <w:style w:type="paragraph" w:styleId="Rodap">
    <w:name w:val="footer"/>
    <w:basedOn w:val="Normal"/>
    <w:link w:val="RodapChar"/>
    <w:rsid w:val="00351415"/>
    <w:pPr>
      <w:tabs>
        <w:tab w:val="center" w:pos="4252"/>
        <w:tab w:val="right" w:pos="8504"/>
      </w:tabs>
    </w:pPr>
    <w:rPr>
      <w:rFonts w:eastAsia="Calibri"/>
    </w:rPr>
  </w:style>
  <w:style w:type="character" w:customStyle="1" w:styleId="RodapChar">
    <w:name w:val="Rodapé Char"/>
    <w:basedOn w:val="Fontepargpadro"/>
    <w:link w:val="Rodap"/>
    <w:uiPriority w:val="99"/>
    <w:rsid w:val="00351415"/>
    <w:rPr>
      <w:rFonts w:ascii="Times New Roman" w:eastAsia="Calibri" w:hAnsi="Times New Roman" w:cs="Times New Roman"/>
      <w:sz w:val="24"/>
      <w:szCs w:val="24"/>
      <w:lang w:val="en-US"/>
    </w:rPr>
  </w:style>
  <w:style w:type="character" w:customStyle="1" w:styleId="Ttulo1Char">
    <w:name w:val="Título 1 Char"/>
    <w:basedOn w:val="Fontepargpadro"/>
    <w:link w:val="Ttulo1"/>
    <w:uiPriority w:val="9"/>
    <w:rsid w:val="00351415"/>
    <w:rPr>
      <w:rFonts w:asciiTheme="majorHAnsi" w:eastAsiaTheme="majorEastAsia" w:hAnsiTheme="majorHAnsi" w:cstheme="majorBidi"/>
      <w:b/>
      <w:bCs/>
      <w:color w:val="365F91" w:themeColor="accent1" w:themeShade="BF"/>
      <w:sz w:val="28"/>
      <w:szCs w:val="28"/>
      <w:lang w:val="en-US"/>
    </w:rPr>
  </w:style>
  <w:style w:type="paragraph" w:styleId="Textodebalo">
    <w:name w:val="Balloon Text"/>
    <w:basedOn w:val="Normal"/>
    <w:link w:val="TextodebaloChar"/>
    <w:uiPriority w:val="99"/>
    <w:semiHidden/>
    <w:unhideWhenUsed/>
    <w:rsid w:val="00671F14"/>
    <w:rPr>
      <w:rFonts w:ascii="Tahoma" w:hAnsi="Tahoma" w:cs="Tahoma"/>
      <w:sz w:val="16"/>
      <w:szCs w:val="16"/>
    </w:rPr>
  </w:style>
  <w:style w:type="character" w:customStyle="1" w:styleId="TextodebaloChar">
    <w:name w:val="Texto de balão Char"/>
    <w:basedOn w:val="Fontepargpadro"/>
    <w:link w:val="Textodebalo"/>
    <w:uiPriority w:val="99"/>
    <w:semiHidden/>
    <w:rsid w:val="00671F14"/>
    <w:rPr>
      <w:rFonts w:ascii="Tahoma" w:eastAsia="Times New Roman" w:hAnsi="Tahoma" w:cs="Tahoma"/>
      <w:sz w:val="16"/>
      <w:szCs w:val="16"/>
      <w:lang w:val="en-US"/>
    </w:rPr>
  </w:style>
  <w:style w:type="table" w:customStyle="1" w:styleId="Tabelacomgrade1">
    <w:name w:val="Tabela com grade1"/>
    <w:basedOn w:val="Tabelanormal"/>
    <w:uiPriority w:val="59"/>
    <w:rsid w:val="00DB5930"/>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grade">
    <w:name w:val="Table Grid"/>
    <w:basedOn w:val="Tabelanormal"/>
    <w:uiPriority w:val="59"/>
    <w:rsid w:val="00DB59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346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1</Pages>
  <Words>1083</Words>
  <Characters>5850</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admin01</dc:creator>
  <cp:lastModifiedBy>User</cp:lastModifiedBy>
  <cp:revision>7</cp:revision>
  <cp:lastPrinted>2021-03-02T17:10:00Z</cp:lastPrinted>
  <dcterms:created xsi:type="dcterms:W3CDTF">2019-04-09T13:35:00Z</dcterms:created>
  <dcterms:modified xsi:type="dcterms:W3CDTF">2021-03-02T17:12:00Z</dcterms:modified>
</cp:coreProperties>
</file>